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5117" w14:textId="77777777" w:rsidR="00B66B6A" w:rsidRPr="006A7AE0" w:rsidRDefault="00B66B6A" w:rsidP="00347C01">
      <w:pPr>
        <w:pStyle w:val="TOCHeading"/>
        <w:rPr>
          <w:rFonts w:ascii="Arial" w:eastAsiaTheme="minorHAnsi" w:hAnsi="Arial" w:cs="Arial"/>
          <w:sz w:val="24"/>
          <w:szCs w:val="24"/>
        </w:rPr>
      </w:pPr>
    </w:p>
    <w:p w14:paraId="563FE08A" w14:textId="0A951702" w:rsidR="00DF1A82" w:rsidRPr="006A7AE0" w:rsidRDefault="001B19B5" w:rsidP="00C7349A">
      <w:pPr>
        <w:pStyle w:val="TOCHeading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A7AE0">
        <w:rPr>
          <w:rFonts w:ascii="Arial" w:eastAsiaTheme="minorHAnsi" w:hAnsi="Arial" w:cs="Arial"/>
          <w:b/>
          <w:sz w:val="24"/>
          <w:szCs w:val="24"/>
        </w:rPr>
        <w:t>SOUTH AFRICAN RESEARCH CHAIR IN CITIES, LAW AND ENVIRONMENTAL SUSTAINABILITY</w:t>
      </w:r>
    </w:p>
    <w:p w14:paraId="228A54F3" w14:textId="11742870" w:rsidR="001B19B5" w:rsidRPr="006A7AE0" w:rsidRDefault="001B19B5" w:rsidP="00C7349A">
      <w:pPr>
        <w:ind w:left="0"/>
      </w:pPr>
    </w:p>
    <w:p w14:paraId="3ED579D5" w14:textId="4023277F" w:rsidR="001B19B5" w:rsidRPr="006A7AE0" w:rsidRDefault="001B19B5" w:rsidP="00C765C2">
      <w:pPr>
        <w:jc w:val="center"/>
        <w:rPr>
          <w:b/>
        </w:rPr>
      </w:pPr>
      <w:r w:rsidRPr="006A7AE0">
        <w:rPr>
          <w:b/>
        </w:rPr>
        <w:t>List of publications</w:t>
      </w:r>
      <w:r w:rsidR="00A96044" w:rsidRPr="006A7AE0">
        <w:rPr>
          <w:b/>
        </w:rPr>
        <w:t xml:space="preserve"> 2019-2021</w:t>
      </w:r>
    </w:p>
    <w:sdt>
      <w:sdtPr>
        <w:id w:val="-403146124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noProof/>
          <w:color w:val="000000"/>
          <w:sz w:val="24"/>
          <w:szCs w:val="24"/>
          <w:lang w:val="en-ZA"/>
        </w:rPr>
      </w:sdtEndPr>
      <w:sdtContent>
        <w:p w14:paraId="5EFD4810" w14:textId="279AAD71" w:rsidR="00ED5D0C" w:rsidRDefault="00ED5D0C">
          <w:pPr>
            <w:pStyle w:val="TOCHeading"/>
          </w:pPr>
          <w:r>
            <w:t>Contents</w:t>
          </w:r>
        </w:p>
        <w:p w14:paraId="2148A78C" w14:textId="4938CED2" w:rsidR="00ED5D0C" w:rsidRDefault="00ED5D0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Z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971337" w:history="1">
            <w:r w:rsidRPr="0026666D">
              <w:rPr>
                <w:rStyle w:val="Hyperlink"/>
                <w:b/>
                <w:noProof/>
              </w:rPr>
              <w:t>Publications: 2019- current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068B1" w14:textId="14DEEB75" w:rsidR="00ED5D0C" w:rsidRDefault="00ED5D0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ZA"/>
            </w:rPr>
          </w:pPr>
          <w:hyperlink w:anchor="_Toc87971338" w:history="1">
            <w:r w:rsidRPr="0026666D">
              <w:rPr>
                <w:rStyle w:val="Hyperlink"/>
                <w:b/>
                <w:noProof/>
              </w:rPr>
              <w:t>SARCHi CLES Chair (Prof Anél du Plessis)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D4F67" w14:textId="697058F8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39" w:history="1">
            <w:r w:rsidRPr="0026666D">
              <w:rPr>
                <w:rStyle w:val="Hyperlink"/>
                <w:noProof/>
              </w:rPr>
              <w:t>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BFB10" w14:textId="41B1C09D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40" w:history="1">
            <w:r w:rsidRPr="0026666D">
              <w:rPr>
                <w:rStyle w:val="Hyperlink"/>
                <w:noProof/>
              </w:rPr>
              <w:t>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B43B8" w14:textId="3649BA7E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41" w:history="1">
            <w:r w:rsidRPr="0026666D">
              <w:rPr>
                <w:rStyle w:val="Hyperlink"/>
                <w:noProof/>
              </w:rPr>
              <w:t>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1B872" w14:textId="568DE1EE" w:rsidR="00ED5D0C" w:rsidRDefault="00ED5D0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ZA"/>
            </w:rPr>
          </w:pPr>
          <w:hyperlink w:anchor="_Toc87971342" w:history="1">
            <w:r w:rsidRPr="0026666D">
              <w:rPr>
                <w:rStyle w:val="Hyperlink"/>
                <w:b/>
                <w:noProof/>
              </w:rPr>
              <w:t>CLES Students (LLMs and PhDs and Postdocs)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DB5A6" w14:textId="2E64E658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43" w:history="1">
            <w:r w:rsidRPr="0026666D">
              <w:rPr>
                <w:rStyle w:val="Hyperlink"/>
                <w:noProof/>
              </w:rPr>
              <w:t>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E58AE" w14:textId="5199DF9A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44" w:history="1">
            <w:r w:rsidRPr="0026666D">
              <w:rPr>
                <w:rStyle w:val="Hyperlink"/>
                <w:noProof/>
              </w:rPr>
              <w:t>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CC79B" w14:textId="1F6A03D8" w:rsidR="00ED5D0C" w:rsidRDefault="00ED5D0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ZA"/>
            </w:rPr>
          </w:pPr>
          <w:hyperlink w:anchor="_Toc87971345" w:history="1">
            <w:r w:rsidRPr="0026666D">
              <w:rPr>
                <w:rStyle w:val="Hyperlink"/>
                <w:noProof/>
              </w:rPr>
              <w:t>CLES Fellows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24838" w14:textId="58D44FDA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46" w:history="1">
            <w:r w:rsidRPr="0026666D">
              <w:rPr>
                <w:rStyle w:val="Hyperlink"/>
                <w:noProof/>
              </w:rPr>
              <w:t>Prof Helmut Aust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96E0E" w14:textId="4A92F712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47" w:history="1">
            <w:r w:rsidRPr="0026666D">
              <w:rPr>
                <w:rStyle w:val="Hyperlink"/>
                <w:noProof/>
              </w:rPr>
              <w:t>Prof Willemien du Plessis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FBD2B" w14:textId="5F2B3855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48" w:history="1">
            <w:r w:rsidRPr="0026666D">
              <w:rPr>
                <w:rStyle w:val="Hyperlink"/>
                <w:noProof/>
              </w:rPr>
              <w:t>Prof Oliver Fuo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8E94C" w14:textId="41DEF31D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49" w:history="1">
            <w:r w:rsidRPr="0026666D">
              <w:rPr>
                <w:rStyle w:val="Hyperlink"/>
                <w:noProof/>
              </w:rPr>
              <w:t>Mr Andrew Gilder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AD7CE" w14:textId="4D874F1C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50" w:history="1">
            <w:r w:rsidRPr="0026666D">
              <w:rPr>
                <w:rStyle w:val="Hyperlink"/>
                <w:noProof/>
              </w:rPr>
              <w:t>Dr Matt Glasser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5F9D0" w14:textId="127907B8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51" w:history="1">
            <w:r w:rsidRPr="0026666D">
              <w:rPr>
                <w:rStyle w:val="Hyperlink"/>
                <w:noProof/>
              </w:rPr>
              <w:t>Dr Geci Karuri-Sebina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D83B2" w14:textId="7041E35E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52" w:history="1">
            <w:r w:rsidRPr="0026666D">
              <w:rPr>
                <w:rStyle w:val="Hyperlink"/>
                <w:noProof/>
              </w:rPr>
              <w:t>Prof Louis Kotzé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2030E" w14:textId="1E8BF5EA" w:rsidR="00ED5D0C" w:rsidRDefault="00ED5D0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ZA" w:eastAsia="en-ZA"/>
            </w:rPr>
          </w:pPr>
          <w:hyperlink w:anchor="_Toc87971353" w:history="1">
            <w:r w:rsidRPr="0026666D">
              <w:rPr>
                <w:rStyle w:val="Hyperlink"/>
                <w:noProof/>
              </w:rPr>
              <w:t>Prof Marius Pieterse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28879" w14:textId="0E4BFD31" w:rsidR="00ED5D0C" w:rsidRDefault="00ED5D0C">
          <w:r>
            <w:rPr>
              <w:b/>
              <w:bCs/>
              <w:noProof/>
            </w:rPr>
            <w:fldChar w:fldCharType="end"/>
          </w:r>
        </w:p>
      </w:sdtContent>
    </w:sdt>
    <w:p w14:paraId="4734BEFA" w14:textId="30D63ABC" w:rsidR="00FE41D7" w:rsidRDefault="00FE41D7" w:rsidP="008B602C">
      <w:pPr>
        <w:ind w:left="0"/>
      </w:pPr>
    </w:p>
    <w:p w14:paraId="259814EA" w14:textId="60089390" w:rsidR="00ED5D0C" w:rsidRDefault="00ED5D0C" w:rsidP="008B602C">
      <w:pPr>
        <w:ind w:left="0"/>
      </w:pPr>
    </w:p>
    <w:p w14:paraId="4411EB68" w14:textId="77777777" w:rsidR="00ED5D0C" w:rsidRPr="006A7AE0" w:rsidRDefault="00ED5D0C" w:rsidP="008B602C">
      <w:pPr>
        <w:ind w:left="0"/>
      </w:pPr>
    </w:p>
    <w:p w14:paraId="2717748B" w14:textId="3BF537EA" w:rsidR="00ED5D0C" w:rsidRPr="00ED5D0C" w:rsidRDefault="00DC110E" w:rsidP="00ED5D0C">
      <w:pPr>
        <w:pStyle w:val="Heading1"/>
        <w:spacing w:before="0" w:after="240"/>
        <w:jc w:val="left"/>
        <w:rPr>
          <w:rFonts w:ascii="Arial" w:hAnsi="Arial" w:cs="Arial"/>
          <w:b/>
          <w:sz w:val="24"/>
          <w:szCs w:val="24"/>
        </w:rPr>
      </w:pPr>
      <w:bookmarkStart w:id="0" w:name="_Toc87971337"/>
      <w:r w:rsidRPr="006A7AE0">
        <w:rPr>
          <w:rFonts w:ascii="Arial" w:hAnsi="Arial" w:cs="Arial"/>
          <w:b/>
          <w:sz w:val="24"/>
          <w:szCs w:val="24"/>
        </w:rPr>
        <w:lastRenderedPageBreak/>
        <w:t>Publi</w:t>
      </w:r>
      <w:r w:rsidR="00142650" w:rsidRPr="006A7AE0">
        <w:rPr>
          <w:rFonts w:ascii="Arial" w:hAnsi="Arial" w:cs="Arial"/>
          <w:b/>
          <w:sz w:val="24"/>
          <w:szCs w:val="24"/>
        </w:rPr>
        <w:t xml:space="preserve">cations: </w:t>
      </w:r>
      <w:r w:rsidR="000A189A">
        <w:rPr>
          <w:rFonts w:ascii="Arial" w:hAnsi="Arial" w:cs="Arial"/>
          <w:b/>
          <w:sz w:val="24"/>
          <w:szCs w:val="24"/>
        </w:rPr>
        <w:t>2019</w:t>
      </w:r>
      <w:r w:rsidR="008E1A1E">
        <w:rPr>
          <w:rFonts w:ascii="Arial" w:hAnsi="Arial" w:cs="Arial"/>
          <w:b/>
          <w:sz w:val="24"/>
          <w:szCs w:val="24"/>
        </w:rPr>
        <w:t xml:space="preserve"> </w:t>
      </w:r>
      <w:r w:rsidR="000A189A">
        <w:rPr>
          <w:rFonts w:ascii="Arial" w:hAnsi="Arial" w:cs="Arial"/>
          <w:b/>
          <w:sz w:val="24"/>
          <w:szCs w:val="24"/>
        </w:rPr>
        <w:t>- current</w:t>
      </w:r>
      <w:bookmarkEnd w:id="0"/>
    </w:p>
    <w:p w14:paraId="54399534" w14:textId="3D1D461C" w:rsidR="00333709" w:rsidRDefault="00DC110E" w:rsidP="004F0C61">
      <w:pPr>
        <w:pStyle w:val="Heading2"/>
        <w:spacing w:before="0" w:after="240"/>
        <w:ind w:left="0"/>
        <w:rPr>
          <w:rFonts w:ascii="Arial" w:hAnsi="Arial" w:cs="Arial"/>
          <w:b/>
          <w:color w:val="auto"/>
          <w:sz w:val="24"/>
          <w:szCs w:val="24"/>
        </w:rPr>
      </w:pPr>
      <w:bookmarkStart w:id="1" w:name="_Toc87971338"/>
      <w:proofErr w:type="spellStart"/>
      <w:r w:rsidRPr="004F0C61">
        <w:rPr>
          <w:rFonts w:ascii="Arial" w:hAnsi="Arial" w:cs="Arial"/>
          <w:b/>
          <w:color w:val="auto"/>
          <w:sz w:val="24"/>
          <w:szCs w:val="24"/>
        </w:rPr>
        <w:t>SARCHi</w:t>
      </w:r>
      <w:proofErr w:type="spellEnd"/>
      <w:r w:rsidRPr="004F0C61">
        <w:rPr>
          <w:rFonts w:ascii="Arial" w:hAnsi="Arial" w:cs="Arial"/>
          <w:b/>
          <w:color w:val="auto"/>
          <w:sz w:val="24"/>
          <w:szCs w:val="24"/>
        </w:rPr>
        <w:t xml:space="preserve"> CLES Chair</w:t>
      </w:r>
      <w:r w:rsidR="00E253BE" w:rsidRPr="004F0C61">
        <w:rPr>
          <w:rFonts w:ascii="Arial" w:hAnsi="Arial" w:cs="Arial"/>
          <w:b/>
          <w:color w:val="auto"/>
          <w:sz w:val="24"/>
          <w:szCs w:val="24"/>
        </w:rPr>
        <w:t xml:space="preserve"> (</w:t>
      </w:r>
      <w:r w:rsidR="007C490D">
        <w:rPr>
          <w:rFonts w:ascii="Arial" w:hAnsi="Arial" w:cs="Arial"/>
          <w:b/>
          <w:color w:val="auto"/>
          <w:sz w:val="24"/>
          <w:szCs w:val="24"/>
        </w:rPr>
        <w:t xml:space="preserve">Prof </w:t>
      </w:r>
      <w:proofErr w:type="spellStart"/>
      <w:r w:rsidR="007C490D">
        <w:rPr>
          <w:rFonts w:ascii="Arial" w:hAnsi="Arial" w:cs="Arial"/>
          <w:b/>
          <w:color w:val="auto"/>
          <w:sz w:val="24"/>
          <w:szCs w:val="24"/>
        </w:rPr>
        <w:t>Anél</w:t>
      </w:r>
      <w:proofErr w:type="spellEnd"/>
      <w:r w:rsidR="007C490D">
        <w:rPr>
          <w:rFonts w:ascii="Arial" w:hAnsi="Arial" w:cs="Arial"/>
          <w:b/>
          <w:color w:val="auto"/>
          <w:sz w:val="24"/>
          <w:szCs w:val="24"/>
        </w:rPr>
        <w:t xml:space="preserve"> d</w:t>
      </w:r>
      <w:r w:rsidR="00E253BE" w:rsidRPr="004F0C61">
        <w:rPr>
          <w:rFonts w:ascii="Arial" w:hAnsi="Arial" w:cs="Arial"/>
          <w:b/>
          <w:color w:val="auto"/>
          <w:sz w:val="24"/>
          <w:szCs w:val="24"/>
        </w:rPr>
        <w:t>u Plessis)</w:t>
      </w:r>
      <w:bookmarkEnd w:id="1"/>
    </w:p>
    <w:p w14:paraId="09FA7C9A" w14:textId="7AFAD1C2" w:rsidR="009C4CF3" w:rsidRPr="009C4CF3" w:rsidRDefault="009C4CF3" w:rsidP="00ED5D0C">
      <w:pPr>
        <w:pStyle w:val="Heading3"/>
      </w:pPr>
      <w:bookmarkStart w:id="2" w:name="_Toc87971339"/>
      <w:r w:rsidRPr="009C4CF3">
        <w:t>2019</w:t>
      </w:r>
      <w:bookmarkEnd w:id="2"/>
    </w:p>
    <w:p w14:paraId="4472DE12" w14:textId="2BB427C7" w:rsidR="00760E85" w:rsidRPr="006A7AE0" w:rsidRDefault="00333709" w:rsidP="00347C01">
      <w:r w:rsidRPr="006A7AE0">
        <w:t xml:space="preserve">Aust HP and </w:t>
      </w:r>
      <w:r w:rsidRPr="006A7AE0">
        <w:rPr>
          <w:b/>
        </w:rPr>
        <w:t>Du Plessis AA</w:t>
      </w:r>
      <w:r w:rsidRPr="006A7AE0">
        <w:t xml:space="preserve"> (eds) </w:t>
      </w:r>
      <w:r w:rsidRPr="006A7AE0">
        <w:rPr>
          <w:i/>
        </w:rPr>
        <w:t>The Globalisation of Urban Governance</w:t>
      </w:r>
      <w:r w:rsidRPr="006A7AE0">
        <w:t xml:space="preserve"> (Routledge New York 2019) </w:t>
      </w:r>
      <w:hyperlink r:id="rId8">
        <w:r w:rsidRPr="006A7AE0">
          <w:rPr>
            <w:color w:val="0000FF"/>
            <w:u w:val="single"/>
          </w:rPr>
          <w:t>https://doi.org/10.4324/9781351049269</w:t>
        </w:r>
      </w:hyperlink>
    </w:p>
    <w:p w14:paraId="74C992F0" w14:textId="30430B28" w:rsidR="000B29AF" w:rsidRPr="006A7AE0" w:rsidRDefault="00A96044" w:rsidP="000B29AF">
      <w:r w:rsidRPr="006A7AE0">
        <w:t xml:space="preserve">Du Plessis AA ‘The Global Aspiration of Safe, Sustainable, Resilient and Inclusive Cities: South African Local Government Shaping Up’ in </w:t>
      </w:r>
      <w:proofErr w:type="spellStart"/>
      <w:r w:rsidRPr="006A7AE0">
        <w:t>Chigwata</w:t>
      </w:r>
      <w:proofErr w:type="spellEnd"/>
      <w:r w:rsidRPr="006A7AE0">
        <w:t xml:space="preserve"> TC, De Visser J and </w:t>
      </w:r>
      <w:proofErr w:type="spellStart"/>
      <w:r w:rsidRPr="006A7AE0">
        <w:t>Kaywood</w:t>
      </w:r>
      <w:proofErr w:type="spellEnd"/>
      <w:r w:rsidRPr="006A7AE0">
        <w:t xml:space="preserve"> L (eds) </w:t>
      </w:r>
      <w:r w:rsidRPr="006A7AE0">
        <w:rPr>
          <w:i/>
        </w:rPr>
        <w:t>Developmental Local Government Research Series: The Journey to Transform Local Government</w:t>
      </w:r>
      <w:r w:rsidRPr="006A7AE0">
        <w:t xml:space="preserve"> (Juta Claremont 2019</w:t>
      </w:r>
      <w:r w:rsidR="006A7AE0">
        <w:t>)</w:t>
      </w:r>
    </w:p>
    <w:p w14:paraId="2B8B3186" w14:textId="170FD4C0" w:rsidR="00D431C1" w:rsidRDefault="00E3598C" w:rsidP="00347C01">
      <w:pPr>
        <w:rPr>
          <w:color w:val="0000FF"/>
          <w:u w:val="single"/>
        </w:rPr>
      </w:pPr>
      <w:proofErr w:type="spellStart"/>
      <w:r w:rsidRPr="006A7AE0">
        <w:t>Stoffels</w:t>
      </w:r>
      <w:proofErr w:type="spellEnd"/>
      <w:r w:rsidRPr="006A7AE0">
        <w:t xml:space="preserve"> M and </w:t>
      </w:r>
      <w:r w:rsidRPr="006A7AE0">
        <w:rPr>
          <w:b/>
        </w:rPr>
        <w:t>Du Plessis A</w:t>
      </w:r>
      <w:r w:rsidR="006A7AE0">
        <w:rPr>
          <w:b/>
        </w:rPr>
        <w:t>A</w:t>
      </w:r>
      <w:r w:rsidR="00142650" w:rsidRPr="006A7AE0">
        <w:t xml:space="preserve"> </w:t>
      </w:r>
      <w:r w:rsidRPr="006A7AE0">
        <w:t xml:space="preserve">"Piloting a Legal Perspective on Community Protests and the Pursuit of Safe(r) Cities in South Africa" 2019 </w:t>
      </w:r>
      <w:r w:rsidRPr="006A7AE0">
        <w:rPr>
          <w:i/>
        </w:rPr>
        <w:t xml:space="preserve">SA Public </w:t>
      </w:r>
      <w:proofErr w:type="gramStart"/>
      <w:r w:rsidRPr="006A7AE0">
        <w:rPr>
          <w:i/>
        </w:rPr>
        <w:t>Law</w:t>
      </w:r>
      <w:r w:rsidR="00142650" w:rsidRPr="006A7AE0">
        <w:t xml:space="preserve">  </w:t>
      </w:r>
      <w:r w:rsidRPr="006A7AE0">
        <w:t>1</w:t>
      </w:r>
      <w:proofErr w:type="gramEnd"/>
      <w:r w:rsidRPr="006A7AE0">
        <w:t>-26</w:t>
      </w:r>
      <w:r w:rsidR="00DC6204" w:rsidRPr="006A7AE0">
        <w:t xml:space="preserve"> </w:t>
      </w:r>
      <w:hyperlink r:id="rId9">
        <w:r w:rsidR="00DF4B1E" w:rsidRPr="006A7AE0">
          <w:rPr>
            <w:color w:val="0000FF"/>
            <w:u w:val="single"/>
          </w:rPr>
          <w:t>https://upjournals.co.za/index.php/SAPL/article/view/6188</w:t>
        </w:r>
      </w:hyperlink>
    </w:p>
    <w:p w14:paraId="55618DB5" w14:textId="74C6F63A" w:rsidR="000B29AF" w:rsidRPr="000B29AF" w:rsidRDefault="000B29AF" w:rsidP="000B29AF">
      <w:pPr>
        <w:pStyle w:val="Heading3"/>
      </w:pPr>
      <w:bookmarkStart w:id="3" w:name="_Toc87971340"/>
      <w:r w:rsidRPr="000B29AF">
        <w:t>2020</w:t>
      </w:r>
      <w:bookmarkEnd w:id="3"/>
    </w:p>
    <w:p w14:paraId="6A9834E6" w14:textId="4ED5F943" w:rsidR="00D441FA" w:rsidRPr="006A7AE0" w:rsidRDefault="00D441FA" w:rsidP="00D441FA">
      <w:proofErr w:type="spellStart"/>
      <w:r w:rsidRPr="006A7AE0">
        <w:t>Kotzé</w:t>
      </w:r>
      <w:proofErr w:type="spellEnd"/>
      <w:r w:rsidRPr="006A7AE0">
        <w:t xml:space="preserve"> L and </w:t>
      </w:r>
      <w:r w:rsidRPr="006A7AE0">
        <w:rPr>
          <w:b/>
        </w:rPr>
        <w:t>Du Plessis AA</w:t>
      </w:r>
      <w:r w:rsidRPr="006A7AE0">
        <w:t xml:space="preserve"> "Putting Africa </w:t>
      </w:r>
      <w:r w:rsidR="00AE6588">
        <w:t>o</w:t>
      </w:r>
      <w:r w:rsidR="00AE6588" w:rsidRPr="006A7AE0">
        <w:t xml:space="preserve">n The Stand: </w:t>
      </w:r>
      <w:r w:rsidRPr="006A7AE0">
        <w:t xml:space="preserve">A </w:t>
      </w:r>
      <w:r w:rsidR="00AE6588">
        <w:t>Bird's Eye View o</w:t>
      </w:r>
      <w:r w:rsidR="00AE6588" w:rsidRPr="006A7AE0">
        <w:t xml:space="preserve">f Climate Change Litigation </w:t>
      </w:r>
      <w:r w:rsidR="003A3374">
        <w:t>o</w:t>
      </w:r>
      <w:r w:rsidR="00AE6588" w:rsidRPr="006A7AE0">
        <w:t>n The Continent</w:t>
      </w:r>
      <w:r w:rsidRPr="006A7AE0">
        <w:t xml:space="preserve">" 2020 </w:t>
      </w:r>
      <w:r w:rsidRPr="006A7AE0">
        <w:rPr>
          <w:i/>
          <w:iCs/>
        </w:rPr>
        <w:t xml:space="preserve">Environmental Law </w:t>
      </w:r>
      <w:r w:rsidRPr="006A7AE0">
        <w:t>615-663</w:t>
      </w:r>
      <w:r w:rsidR="003A3374" w:rsidRPr="003A3374">
        <w:t xml:space="preserve"> </w:t>
      </w:r>
      <w:hyperlink r:id="rId10" w:history="1">
        <w:r w:rsidR="003A3374" w:rsidRPr="004F74A1">
          <w:rPr>
            <w:rStyle w:val="Hyperlink"/>
          </w:rPr>
          <w:t>https://www.jstor.org/stable/27007692?seq=1#metadata_info_tab_contents</w:t>
        </w:r>
      </w:hyperlink>
      <w:r w:rsidR="003A3374">
        <w:t xml:space="preserve"> </w:t>
      </w:r>
    </w:p>
    <w:p w14:paraId="703E2125" w14:textId="3B2F302D" w:rsidR="00D441FA" w:rsidRDefault="00D441FA" w:rsidP="00347C01">
      <w:r w:rsidRPr="00D441FA">
        <w:t xml:space="preserve">Du Plessis AA "Local </w:t>
      </w:r>
      <w:r w:rsidR="00AE6588">
        <w:t>Government a</w:t>
      </w:r>
      <w:r w:rsidR="00AE6588" w:rsidRPr="00D441FA">
        <w:t>nd</w:t>
      </w:r>
      <w:r w:rsidR="00AE6588">
        <w:t xml:space="preserve"> The Pursuit </w:t>
      </w:r>
      <w:r w:rsidR="000B29AF">
        <w:t>o</w:t>
      </w:r>
      <w:r w:rsidR="00AE6588">
        <w:t>f Sustainability i</w:t>
      </w:r>
      <w:r w:rsidR="00AE6588" w:rsidRPr="00D441FA">
        <w:t xml:space="preserve">n </w:t>
      </w:r>
      <w:r w:rsidRPr="00D441FA">
        <w:t xml:space="preserve">South Africa" in Smit SJ and </w:t>
      </w:r>
      <w:proofErr w:type="spellStart"/>
      <w:r w:rsidRPr="00D441FA">
        <w:t>Makomeni</w:t>
      </w:r>
      <w:proofErr w:type="spellEnd"/>
      <w:r w:rsidRPr="00D441FA">
        <w:t xml:space="preserve"> WT (eds) </w:t>
      </w:r>
      <w:r w:rsidRPr="00AE6588">
        <w:rPr>
          <w:i/>
        </w:rPr>
        <w:t xml:space="preserve">Environmental Management - A Business Management Approach </w:t>
      </w:r>
      <w:r w:rsidRPr="00D441FA">
        <w:t>2</w:t>
      </w:r>
      <w:r w:rsidR="000B29AF" w:rsidRPr="000B29AF">
        <w:rPr>
          <w:vertAlign w:val="superscript"/>
        </w:rPr>
        <w:t>nd</w:t>
      </w:r>
      <w:r w:rsidR="000B29AF">
        <w:t xml:space="preserve"> edition</w:t>
      </w:r>
      <w:r w:rsidRPr="00D441FA">
        <w:t xml:space="preserve"> (Juta Cape Town 2020)</w:t>
      </w:r>
    </w:p>
    <w:p w14:paraId="5BCB91E2" w14:textId="4784FB97" w:rsidR="000B29AF" w:rsidRPr="000B29AF" w:rsidRDefault="000B29AF" w:rsidP="00ED5D0C">
      <w:pPr>
        <w:pStyle w:val="Heading3"/>
      </w:pPr>
      <w:bookmarkStart w:id="4" w:name="_Toc87971341"/>
      <w:r>
        <w:t>2021</w:t>
      </w:r>
      <w:bookmarkEnd w:id="4"/>
    </w:p>
    <w:p w14:paraId="1D8D7915" w14:textId="6CB07D3A" w:rsidR="00AE6588" w:rsidRDefault="00AE6588" w:rsidP="00AE6588">
      <w:r>
        <w:t xml:space="preserve">Du Plessis W and </w:t>
      </w:r>
      <w:r w:rsidRPr="00AE6588">
        <w:rPr>
          <w:b/>
        </w:rPr>
        <w:t>Du Plessis AA</w:t>
      </w:r>
      <w:r>
        <w:t xml:space="preserve"> “Doctoral Research in Environmental Law (Part 1): Rationale and Some Supervision Challenges” in Kennedy A and Du Plessis AA </w:t>
      </w:r>
      <w:r w:rsidRPr="000B29AF">
        <w:rPr>
          <w:i/>
          <w:iCs/>
        </w:rPr>
        <w:t>et al</w:t>
      </w:r>
      <w:r>
        <w:t xml:space="preserve"> (eds) </w:t>
      </w:r>
      <w:r w:rsidRPr="00AE6588">
        <w:rPr>
          <w:i/>
        </w:rPr>
        <w:t>Teaching and Learning in Environmental Law</w:t>
      </w:r>
      <w:r>
        <w:t xml:space="preserve"> (Edward Elgar</w:t>
      </w:r>
      <w:r w:rsidR="000B29AF">
        <w:t xml:space="preserve"> </w:t>
      </w:r>
      <w:r>
        <w:t>2021) 209-223</w:t>
      </w:r>
    </w:p>
    <w:p w14:paraId="576AE8EE" w14:textId="122D6060" w:rsidR="00AE6588" w:rsidRDefault="00AE6588" w:rsidP="00AE6588">
      <w:r w:rsidRPr="00AE6588">
        <w:rPr>
          <w:b/>
        </w:rPr>
        <w:t>Du Plessis AA</w:t>
      </w:r>
      <w:r>
        <w:t xml:space="preserve"> and Du Plessis W “Doctoral research in environmental law (Part 2): the student-supervisor relationship” in Kennedy A and Du Plessis AA </w:t>
      </w:r>
      <w:r w:rsidRPr="009C4CF3">
        <w:rPr>
          <w:i/>
          <w:iCs/>
        </w:rPr>
        <w:t>et al</w:t>
      </w:r>
      <w:r>
        <w:t xml:space="preserve"> </w:t>
      </w:r>
      <w:r>
        <w:lastRenderedPageBreak/>
        <w:t xml:space="preserve">(eds) </w:t>
      </w:r>
      <w:r w:rsidRPr="00AE6588">
        <w:rPr>
          <w:i/>
        </w:rPr>
        <w:t>Teaching and Learning in Environmental Law</w:t>
      </w:r>
      <w:r>
        <w:t xml:space="preserve"> (Edward Elgar 2021) 224-238</w:t>
      </w:r>
    </w:p>
    <w:p w14:paraId="38554853" w14:textId="71D700FD" w:rsidR="00AE6588" w:rsidRDefault="00AE6588" w:rsidP="00AE6588">
      <w:r>
        <w:t xml:space="preserve">Kennedy A and </w:t>
      </w:r>
      <w:r w:rsidRPr="00AE6588">
        <w:rPr>
          <w:b/>
        </w:rPr>
        <w:t>Du Plessis AA</w:t>
      </w:r>
      <w:r>
        <w:t xml:space="preserve"> </w:t>
      </w:r>
      <w:r w:rsidRPr="00AE6588">
        <w:rPr>
          <w:i/>
        </w:rPr>
        <w:t>et al</w:t>
      </w:r>
      <w:r>
        <w:t xml:space="preserve"> (eds) </w:t>
      </w:r>
      <w:r w:rsidRPr="00AE6588">
        <w:rPr>
          <w:i/>
        </w:rPr>
        <w:t>Teaching and Learning in Environmental Law</w:t>
      </w:r>
      <w:r>
        <w:t xml:space="preserve"> </w:t>
      </w:r>
      <w:proofErr w:type="gramStart"/>
      <w:r>
        <w:t xml:space="preserve">   (</w:t>
      </w:r>
      <w:proofErr w:type="gramEnd"/>
      <w:r>
        <w:t>Edward Elgar 2021)</w:t>
      </w:r>
    </w:p>
    <w:p w14:paraId="560A2B4C" w14:textId="1858D827" w:rsidR="00AE6588" w:rsidRDefault="00AE6588" w:rsidP="00AE6588">
      <w:r>
        <w:t>Du Plessis</w:t>
      </w:r>
      <w:r w:rsidR="009C4CF3">
        <w:t xml:space="preserve"> </w:t>
      </w:r>
      <w:r>
        <w:t xml:space="preserve">AA </w:t>
      </w:r>
      <w:r w:rsidRPr="00AE6588">
        <w:rPr>
          <w:i/>
        </w:rPr>
        <w:t>Environmental Law and Local Government in South Africa</w:t>
      </w:r>
      <w:r>
        <w:t xml:space="preserve"> (ed) 2nd edition (Juta</w:t>
      </w:r>
      <w:r w:rsidR="009C4CF3">
        <w:t xml:space="preserve"> Cape Town </w:t>
      </w:r>
      <w:r>
        <w:t>2021) pp. 1-1376</w:t>
      </w:r>
    </w:p>
    <w:p w14:paraId="5F2BDA20" w14:textId="06035BF9" w:rsidR="00AE6588" w:rsidRDefault="00AE6588" w:rsidP="00AE6588">
      <w:r w:rsidRPr="00AE6588">
        <w:rPr>
          <w:b/>
        </w:rPr>
        <w:t>Du Plessis AA</w:t>
      </w:r>
      <w:r>
        <w:t xml:space="preserve"> and </w:t>
      </w:r>
      <w:proofErr w:type="gramStart"/>
      <w:r>
        <w:t>Nel</w:t>
      </w:r>
      <w:r w:rsidR="009C4CF3">
        <w:t xml:space="preserve">  </w:t>
      </w:r>
      <w:r>
        <w:t>JG</w:t>
      </w:r>
      <w:proofErr w:type="gramEnd"/>
      <w:r>
        <w:t xml:space="preserve"> “Introduction” in </w:t>
      </w:r>
      <w:r w:rsidRPr="009C4CF3">
        <w:rPr>
          <w:i/>
          <w:iCs/>
        </w:rPr>
        <w:t>Environmental Law and Local Government in South Africa</w:t>
      </w:r>
      <w:r>
        <w:t xml:space="preserve"> (ed) 2nd edition (Juta, 2021) 1-40</w:t>
      </w:r>
    </w:p>
    <w:p w14:paraId="305BDD76" w14:textId="2D2A1B2C" w:rsidR="00AE6588" w:rsidRDefault="00AE6588" w:rsidP="00AE6588">
      <w:r>
        <w:t xml:space="preserve">Nel JG and </w:t>
      </w:r>
      <w:r w:rsidRPr="00AE6588">
        <w:rPr>
          <w:b/>
        </w:rPr>
        <w:t>Du Plessis AA</w:t>
      </w:r>
      <w:r>
        <w:t xml:space="preserve"> “Key </w:t>
      </w:r>
      <w:r w:rsidR="00ED5D0C">
        <w:t xml:space="preserve">Elements </w:t>
      </w:r>
      <w:r>
        <w:t xml:space="preserve">for </w:t>
      </w:r>
      <w:r w:rsidR="00ED5D0C">
        <w:t>Municipal Action</w:t>
      </w:r>
      <w:r>
        <w:t xml:space="preserve">” in Du Plessis AA (ed) </w:t>
      </w:r>
      <w:r w:rsidRPr="00AE6588">
        <w:rPr>
          <w:i/>
        </w:rPr>
        <w:t>Environmental Law and Local Government in South Africa</w:t>
      </w:r>
      <w:r>
        <w:t xml:space="preserve"> (ed) 2</w:t>
      </w:r>
      <w:r w:rsidR="000B29AF" w:rsidRPr="000B29AF">
        <w:rPr>
          <w:vertAlign w:val="superscript"/>
        </w:rPr>
        <w:t>nd</w:t>
      </w:r>
      <w:r w:rsidR="000B29AF">
        <w:t xml:space="preserve"> </w:t>
      </w:r>
      <w:r>
        <w:t>edition (Juta</w:t>
      </w:r>
      <w:r w:rsidR="000B29AF">
        <w:t xml:space="preserve"> Cape Town</w:t>
      </w:r>
      <w:r>
        <w:t xml:space="preserve"> 2021) 1-52</w:t>
      </w:r>
    </w:p>
    <w:p w14:paraId="28702CEE" w14:textId="03E9DCDF" w:rsidR="00AE6588" w:rsidRDefault="00AE6588" w:rsidP="00AE6588">
      <w:r>
        <w:t>Nel JG</w:t>
      </w:r>
      <w:r w:rsidR="000B29AF">
        <w:t>,</w:t>
      </w:r>
      <w:r>
        <w:t xml:space="preserve"> Du Plessis</w:t>
      </w:r>
      <w:r w:rsidR="000B29AF">
        <w:t xml:space="preserve"> </w:t>
      </w:r>
      <w:r>
        <w:t xml:space="preserve">W and </w:t>
      </w:r>
      <w:r w:rsidRPr="00E72548">
        <w:rPr>
          <w:b/>
          <w:bCs/>
        </w:rPr>
        <w:t>Du Plessis</w:t>
      </w:r>
      <w:r w:rsidR="00E72548">
        <w:rPr>
          <w:b/>
          <w:bCs/>
        </w:rPr>
        <w:t xml:space="preserve"> </w:t>
      </w:r>
      <w:r w:rsidRPr="00E72548">
        <w:rPr>
          <w:b/>
          <w:bCs/>
        </w:rPr>
        <w:t>AA</w:t>
      </w:r>
      <w:r>
        <w:t xml:space="preserve"> “Instrumentation for </w:t>
      </w:r>
      <w:r w:rsidR="00ED5D0C">
        <w:t>Local Environmental Governance</w:t>
      </w:r>
      <w:r>
        <w:t xml:space="preserve">” in Du Plessis AA (ed) </w:t>
      </w:r>
      <w:r w:rsidRPr="00AE6588">
        <w:rPr>
          <w:i/>
        </w:rPr>
        <w:t>Environmental Law and Local Government in South Africa</w:t>
      </w:r>
      <w:r>
        <w:t xml:space="preserve"> 2nd edition (Juta</w:t>
      </w:r>
      <w:r w:rsidR="000B29AF">
        <w:t xml:space="preserve"> Cape Town</w:t>
      </w:r>
      <w:r>
        <w:t xml:space="preserve"> 2021) 1-86</w:t>
      </w:r>
    </w:p>
    <w:p w14:paraId="3B1F96FE" w14:textId="538FA897" w:rsidR="00E72548" w:rsidRDefault="00E72548" w:rsidP="00E72548">
      <w:r w:rsidRPr="00E72548">
        <w:rPr>
          <w:b/>
          <w:bCs/>
        </w:rPr>
        <w:t>Du Plessis AA</w:t>
      </w:r>
      <w:r>
        <w:t xml:space="preserve">, </w:t>
      </w:r>
      <w:proofErr w:type="spellStart"/>
      <w:r>
        <w:t>Raboshakga</w:t>
      </w:r>
      <w:proofErr w:type="spellEnd"/>
      <w:r>
        <w:t xml:space="preserve"> N and </w:t>
      </w:r>
      <w:proofErr w:type="spellStart"/>
      <w:r>
        <w:t>Kotzé</w:t>
      </w:r>
      <w:proofErr w:type="spellEnd"/>
      <w:r>
        <w:t xml:space="preserve"> LJ</w:t>
      </w:r>
      <w:proofErr w:type="gramStart"/>
      <w:r>
        <w:t xml:space="preserve">   “</w:t>
      </w:r>
      <w:proofErr w:type="gramEnd"/>
      <w:r>
        <w:t xml:space="preserve">Sources of Law and Legal Authority” in </w:t>
      </w:r>
      <w:proofErr w:type="spellStart"/>
      <w:r>
        <w:t>Madlingozi</w:t>
      </w:r>
      <w:proofErr w:type="spellEnd"/>
      <w:r>
        <w:t xml:space="preserve"> T</w:t>
      </w:r>
      <w:r w:rsidR="000B29AF">
        <w:t xml:space="preserve"> and </w:t>
      </w:r>
      <w:r>
        <w:t xml:space="preserve">Field  T </w:t>
      </w:r>
      <w:r w:rsidRPr="000B29AF">
        <w:rPr>
          <w:i/>
          <w:iCs/>
        </w:rPr>
        <w:t>et al</w:t>
      </w:r>
      <w:r>
        <w:t xml:space="preserve"> (eds) </w:t>
      </w:r>
      <w:r w:rsidRPr="000B29AF">
        <w:rPr>
          <w:i/>
          <w:iCs/>
        </w:rPr>
        <w:t>Introduction to Law and Legal Skills in South Africa</w:t>
      </w:r>
      <w:r w:rsidR="000B29AF">
        <w:rPr>
          <w:i/>
          <w:iCs/>
        </w:rPr>
        <w:t xml:space="preserve"> </w:t>
      </w:r>
      <w:r>
        <w:t>2</w:t>
      </w:r>
      <w:r w:rsidR="000B29AF" w:rsidRPr="000B29AF">
        <w:rPr>
          <w:vertAlign w:val="superscript"/>
        </w:rPr>
        <w:t>nd</w:t>
      </w:r>
      <w:r>
        <w:t xml:space="preserve"> edition (Oxford University Press</w:t>
      </w:r>
      <w:r w:rsidR="000B29AF">
        <w:t xml:space="preserve"> 2021</w:t>
      </w:r>
      <w:r>
        <w:t>) 199-233</w:t>
      </w:r>
    </w:p>
    <w:p w14:paraId="75E72319" w14:textId="40C48119" w:rsidR="007C490D" w:rsidRDefault="00E72548" w:rsidP="007C490D">
      <w:r w:rsidRPr="00E72548">
        <w:rPr>
          <w:b/>
          <w:bCs/>
        </w:rPr>
        <w:t>Du Plessis AA</w:t>
      </w:r>
      <w:r>
        <w:t xml:space="preserve"> and </w:t>
      </w:r>
      <w:proofErr w:type="spellStart"/>
      <w:r>
        <w:t>Raboshakga</w:t>
      </w:r>
      <w:proofErr w:type="spellEnd"/>
      <w:r>
        <w:t xml:space="preserve"> </w:t>
      </w:r>
      <w:proofErr w:type="gramStart"/>
      <w:r>
        <w:t>N  “</w:t>
      </w:r>
      <w:proofErr w:type="gramEnd"/>
      <w:r>
        <w:t xml:space="preserve">Legal Problem Solving” in </w:t>
      </w:r>
      <w:proofErr w:type="spellStart"/>
      <w:r>
        <w:t>Madlingozi</w:t>
      </w:r>
      <w:proofErr w:type="spellEnd"/>
      <w:r>
        <w:t xml:space="preserve"> T and Field  T </w:t>
      </w:r>
      <w:r w:rsidRPr="00E72548">
        <w:rPr>
          <w:i/>
          <w:iCs/>
        </w:rPr>
        <w:t>et al</w:t>
      </w:r>
      <w:r>
        <w:t xml:space="preserve"> (eds) Introduction to Law and Legal Skills in South Africa” 2nd edition (Oxford University Press 2021) 439-461</w:t>
      </w:r>
    </w:p>
    <w:p w14:paraId="4D996BF5" w14:textId="1B848A11" w:rsidR="007C490D" w:rsidRDefault="007C490D" w:rsidP="007C490D">
      <w:r w:rsidRPr="007C490D">
        <w:t xml:space="preserve">Du Plessis AA “Some of the Changing Features of Urban Governance as Cities respond to Global Climate Change” in Nijman J and Aust HP (eds) </w:t>
      </w:r>
      <w:r w:rsidRPr="007C490D">
        <w:rPr>
          <w:i/>
          <w:iCs/>
        </w:rPr>
        <w:t>Research Handbook on International Law and Cities</w:t>
      </w:r>
      <w:r w:rsidRPr="007C490D">
        <w:t xml:space="preserve"> (Edward Elgar 2021) 93-115</w:t>
      </w:r>
    </w:p>
    <w:p w14:paraId="46B1677F" w14:textId="020CE23B" w:rsidR="006A46EE" w:rsidRDefault="006A46EE" w:rsidP="007C490D"/>
    <w:p w14:paraId="434FAC67" w14:textId="77777777" w:rsidR="00FB07FF" w:rsidRDefault="00FB07FF" w:rsidP="007C490D"/>
    <w:p w14:paraId="23646C09" w14:textId="77777777" w:rsidR="000B29AF" w:rsidRPr="006A7AE0" w:rsidRDefault="000B29AF" w:rsidP="007C490D"/>
    <w:p w14:paraId="77947CA8" w14:textId="5E9157BB" w:rsidR="00760E85" w:rsidRDefault="00DC110E" w:rsidP="00F87886">
      <w:pPr>
        <w:pStyle w:val="Heading2"/>
        <w:spacing w:before="0" w:after="240"/>
        <w:ind w:left="0"/>
        <w:rPr>
          <w:rFonts w:ascii="Arial" w:hAnsi="Arial" w:cs="Arial"/>
          <w:b/>
          <w:sz w:val="24"/>
          <w:szCs w:val="24"/>
        </w:rPr>
      </w:pPr>
      <w:bookmarkStart w:id="5" w:name="_Toc87971342"/>
      <w:r w:rsidRPr="00F87886">
        <w:rPr>
          <w:rFonts w:ascii="Arial" w:hAnsi="Arial" w:cs="Arial"/>
          <w:b/>
          <w:sz w:val="24"/>
          <w:szCs w:val="24"/>
        </w:rPr>
        <w:lastRenderedPageBreak/>
        <w:t>CLES Studen</w:t>
      </w:r>
      <w:r w:rsidR="00142650" w:rsidRPr="00F87886">
        <w:rPr>
          <w:rFonts w:ascii="Arial" w:hAnsi="Arial" w:cs="Arial"/>
          <w:b/>
          <w:sz w:val="24"/>
          <w:szCs w:val="24"/>
        </w:rPr>
        <w:t>ts</w:t>
      </w:r>
      <w:r w:rsidRPr="00F87886">
        <w:rPr>
          <w:rFonts w:ascii="Arial" w:hAnsi="Arial" w:cs="Arial"/>
          <w:b/>
          <w:sz w:val="24"/>
          <w:szCs w:val="24"/>
        </w:rPr>
        <w:t xml:space="preserve"> (LLMs </w:t>
      </w:r>
      <w:r w:rsidR="00142650" w:rsidRPr="00F87886">
        <w:rPr>
          <w:rFonts w:ascii="Arial" w:hAnsi="Arial" w:cs="Arial"/>
          <w:b/>
          <w:sz w:val="24"/>
          <w:szCs w:val="24"/>
        </w:rPr>
        <w:t>a</w:t>
      </w:r>
      <w:r w:rsidRPr="00F87886">
        <w:rPr>
          <w:rFonts w:ascii="Arial" w:hAnsi="Arial" w:cs="Arial"/>
          <w:b/>
          <w:sz w:val="24"/>
          <w:szCs w:val="24"/>
        </w:rPr>
        <w:t>n</w:t>
      </w:r>
      <w:r w:rsidR="00142650" w:rsidRPr="00F87886">
        <w:rPr>
          <w:rFonts w:ascii="Arial" w:hAnsi="Arial" w:cs="Arial"/>
          <w:b/>
          <w:sz w:val="24"/>
          <w:szCs w:val="24"/>
        </w:rPr>
        <w:t>d</w:t>
      </w:r>
      <w:r w:rsidRPr="00F87886">
        <w:rPr>
          <w:rFonts w:ascii="Arial" w:hAnsi="Arial" w:cs="Arial"/>
          <w:b/>
          <w:sz w:val="24"/>
          <w:szCs w:val="24"/>
        </w:rPr>
        <w:t xml:space="preserve"> PhDs</w:t>
      </w:r>
      <w:r w:rsidR="00E253BE" w:rsidRPr="00F87886">
        <w:rPr>
          <w:rFonts w:ascii="Arial" w:hAnsi="Arial" w:cs="Arial"/>
          <w:b/>
          <w:sz w:val="24"/>
          <w:szCs w:val="24"/>
        </w:rPr>
        <w:t xml:space="preserve"> and Postdocs</w:t>
      </w:r>
      <w:r w:rsidRPr="00F87886">
        <w:rPr>
          <w:rFonts w:ascii="Arial" w:hAnsi="Arial" w:cs="Arial"/>
          <w:b/>
          <w:sz w:val="24"/>
          <w:szCs w:val="24"/>
        </w:rPr>
        <w:t>)</w:t>
      </w:r>
      <w:bookmarkEnd w:id="5"/>
    </w:p>
    <w:p w14:paraId="1A8033BF" w14:textId="77777777" w:rsidR="00FB07FF" w:rsidRDefault="00FB07FF" w:rsidP="000B29AF">
      <w:pPr>
        <w:pStyle w:val="Heading3"/>
      </w:pPr>
      <w:bookmarkStart w:id="6" w:name="_Toc87971343"/>
      <w:r>
        <w:t>2019</w:t>
      </w:r>
      <w:bookmarkEnd w:id="6"/>
    </w:p>
    <w:p w14:paraId="1C9A85BC" w14:textId="346FCDCD" w:rsidR="00FB07FF" w:rsidRDefault="00FB07FF" w:rsidP="00FB07FF">
      <w:pPr>
        <w:rPr>
          <w:color w:val="0000FF"/>
        </w:rPr>
      </w:pPr>
      <w:proofErr w:type="spellStart"/>
      <w:r w:rsidRPr="000A189A">
        <w:t>Fambasayi</w:t>
      </w:r>
      <w:proofErr w:type="spellEnd"/>
      <w:r w:rsidRPr="000A189A">
        <w:t xml:space="preserve"> R "The Constitutional Protection of Child Witnesses </w:t>
      </w:r>
      <w:proofErr w:type="gramStart"/>
      <w:r w:rsidRPr="000A189A">
        <w:t>In</w:t>
      </w:r>
      <w:proofErr w:type="gramEnd"/>
      <w:r w:rsidRPr="000A189A">
        <w:t xml:space="preserve"> Zimbabwe’s Criminal Justice System" 2019 </w:t>
      </w:r>
      <w:r w:rsidRPr="007519C0">
        <w:rPr>
          <w:i/>
        </w:rPr>
        <w:t>South African Journal of Criminal Justice</w:t>
      </w:r>
      <w:r w:rsidRPr="000A189A">
        <w:t xml:space="preserve"> 32-52 </w:t>
      </w:r>
      <w:hyperlink r:id="rId11">
        <w:r w:rsidRPr="000A189A">
          <w:rPr>
            <w:color w:val="0000FF"/>
          </w:rPr>
          <w:t>https://journals.co.za/content/journal/10520/EJC-16f074d</w:t>
        </w:r>
        <w:r w:rsidRPr="000A189A">
          <w:rPr>
            <w:color w:val="0000FF"/>
          </w:rPr>
          <w:t>299</w:t>
        </w:r>
      </w:hyperlink>
    </w:p>
    <w:p w14:paraId="4036F608" w14:textId="50563B98" w:rsidR="003A3374" w:rsidRPr="003A3374" w:rsidRDefault="003A3374" w:rsidP="003A3374">
      <w:pPr>
        <w:spacing w:line="276" w:lineRule="auto"/>
      </w:pPr>
      <w:r>
        <w:rPr>
          <w:rFonts w:ascii="Tahoma" w:eastAsia="Times New Roman" w:hAnsi="Tahoma" w:cs="Tahoma"/>
          <w:lang w:eastAsia="en-ZA"/>
        </w:rPr>
        <w:t xml:space="preserve">Van der Berg A "The Pursuit of SDG 11 Through the Lens of </w:t>
      </w:r>
      <w:proofErr w:type="spellStart"/>
      <w:r>
        <w:rPr>
          <w:rFonts w:ascii="Tahoma" w:eastAsia="Times New Roman" w:hAnsi="Tahoma" w:cs="Tahoma"/>
          <w:lang w:eastAsia="en-ZA"/>
        </w:rPr>
        <w:t>Intergrated</w:t>
      </w:r>
      <w:proofErr w:type="spellEnd"/>
      <w:r>
        <w:rPr>
          <w:rFonts w:ascii="Tahoma" w:eastAsia="Times New Roman" w:hAnsi="Tahoma" w:cs="Tahoma"/>
          <w:lang w:eastAsia="en-ZA"/>
        </w:rPr>
        <w:t xml:space="preserve"> </w:t>
      </w:r>
      <w:r w:rsidRPr="003A3374">
        <w:t>Development Planning</w:t>
      </w:r>
      <w:r>
        <w:t>"</w:t>
      </w:r>
      <w:r w:rsidRPr="003A3374">
        <w:t xml:space="preserve"> in </w:t>
      </w:r>
      <w:proofErr w:type="spellStart"/>
      <w:r w:rsidRPr="003A3374">
        <w:t>Aust</w:t>
      </w:r>
      <w:proofErr w:type="spellEnd"/>
      <w:r w:rsidRPr="003A3374">
        <w:t xml:space="preserve"> HP and Du Plessis A</w:t>
      </w:r>
      <w:r>
        <w:t>A</w:t>
      </w:r>
      <w:r w:rsidRPr="003A3374">
        <w:t xml:space="preserve"> (eds) </w:t>
      </w:r>
      <w:r w:rsidRPr="003A3374">
        <w:rPr>
          <w:i/>
          <w:iCs/>
        </w:rPr>
        <w:t>The Globalisation of Urban Governance</w:t>
      </w:r>
      <w:r w:rsidRPr="003A3374">
        <w:t xml:space="preserve"> (Routledge New York 2019)</w:t>
      </w:r>
    </w:p>
    <w:p w14:paraId="08DF7F32" w14:textId="434DD96A" w:rsidR="000B29AF" w:rsidRDefault="000B29AF" w:rsidP="000B29AF">
      <w:pPr>
        <w:pStyle w:val="Heading3"/>
      </w:pPr>
      <w:bookmarkStart w:id="7" w:name="_Toc87971344"/>
      <w:r>
        <w:t>2020</w:t>
      </w:r>
      <w:bookmarkEnd w:id="7"/>
    </w:p>
    <w:p w14:paraId="029507A0" w14:textId="34D48610" w:rsidR="000B29AF" w:rsidRPr="00161E92" w:rsidRDefault="000B29AF" w:rsidP="000B29AF">
      <w:pPr>
        <w:rPr>
          <w:color w:val="0033CC"/>
        </w:rPr>
      </w:pPr>
      <w:proofErr w:type="spellStart"/>
      <w:r>
        <w:t>Addaney</w:t>
      </w:r>
      <w:proofErr w:type="spellEnd"/>
      <w:r w:rsidRPr="006A7AE0">
        <w:t xml:space="preserve"> M and </w:t>
      </w:r>
      <w:proofErr w:type="spellStart"/>
      <w:r>
        <w:rPr>
          <w:b/>
          <w:u w:val="single"/>
        </w:rPr>
        <w:t>Moyo</w:t>
      </w:r>
      <w:proofErr w:type="spellEnd"/>
      <w:r>
        <w:rPr>
          <w:b/>
          <w:u w:val="single"/>
        </w:rPr>
        <w:t xml:space="preserve"> CG </w:t>
      </w:r>
      <w:r w:rsidRPr="006A7AE0">
        <w:t>“Experiences from African Regional Human Rights Courts and Tribunals in the Protection of Envi</w:t>
      </w:r>
      <w:r>
        <w:t xml:space="preserve">ronmental Rights” in </w:t>
      </w:r>
      <w:proofErr w:type="spellStart"/>
      <w:r>
        <w:t>Addaney</w:t>
      </w:r>
      <w:proofErr w:type="spellEnd"/>
      <w:r>
        <w:t xml:space="preserve"> M and Jegede AO</w:t>
      </w:r>
      <w:r w:rsidRPr="006A7AE0">
        <w:rPr>
          <w:i/>
        </w:rPr>
        <w:t xml:space="preserve"> Human Rights and the Environment under African Union Law</w:t>
      </w:r>
      <w:r w:rsidRPr="006A7AE0">
        <w:t xml:space="preserve"> (</w:t>
      </w:r>
      <w:r w:rsidRPr="006A7AE0">
        <w:rPr>
          <w:spacing w:val="4"/>
        </w:rPr>
        <w:t xml:space="preserve">Palgrave Macmillan Cham </w:t>
      </w:r>
      <w:r w:rsidRPr="006A7AE0">
        <w:t>2020) 187-208</w:t>
      </w:r>
      <w:r>
        <w:t xml:space="preserve"> </w:t>
      </w:r>
      <w:r>
        <w:fldChar w:fldCharType="begin"/>
      </w:r>
      <w:r>
        <w:instrText xml:space="preserve"> HYPERLINK "https://link.springer.com/chapter/10.1007/978-3-030-46523-0_8" </w:instrText>
      </w:r>
      <w:r>
        <w:fldChar w:fldCharType="separate"/>
      </w:r>
      <w:r w:rsidRPr="00161E92">
        <w:rPr>
          <w:rStyle w:val="Hyperlink"/>
          <w:color w:val="0033CC"/>
        </w:rPr>
        <w:t>https://link.springer.com/chapter/10.1007/978-3-030-46523-0_8</w:t>
      </w:r>
      <w:r>
        <w:rPr>
          <w:rStyle w:val="Hyperlink"/>
          <w:color w:val="0033CC"/>
        </w:rPr>
        <w:fldChar w:fldCharType="end"/>
      </w:r>
      <w:r w:rsidRPr="00161E92">
        <w:rPr>
          <w:color w:val="0033CC"/>
        </w:rPr>
        <w:t xml:space="preserve"> </w:t>
      </w:r>
    </w:p>
    <w:p w14:paraId="2307F029" w14:textId="3D8BBCBD" w:rsidR="000B29AF" w:rsidRDefault="000B29AF" w:rsidP="000B29AF">
      <w:proofErr w:type="spellStart"/>
      <w:r>
        <w:t>Addaney</w:t>
      </w:r>
      <w:proofErr w:type="spellEnd"/>
      <w:r>
        <w:t xml:space="preserve"> M</w:t>
      </w:r>
      <w:r w:rsidRPr="006A7AE0">
        <w:t xml:space="preserve">, </w:t>
      </w:r>
      <w:proofErr w:type="spellStart"/>
      <w:r>
        <w:rPr>
          <w:b/>
          <w:u w:val="single"/>
        </w:rPr>
        <w:t>Moyo</w:t>
      </w:r>
      <w:proofErr w:type="spellEnd"/>
      <w:r>
        <w:rPr>
          <w:b/>
          <w:u w:val="single"/>
        </w:rPr>
        <w:t xml:space="preserve"> C</w:t>
      </w:r>
      <w:r w:rsidRPr="006A7AE0">
        <w:rPr>
          <w:b/>
          <w:u w:val="single"/>
        </w:rPr>
        <w:t>G</w:t>
      </w:r>
      <w:r>
        <w:t xml:space="preserve"> and </w:t>
      </w:r>
      <w:proofErr w:type="spellStart"/>
      <w:r>
        <w:t>Ramakhula</w:t>
      </w:r>
      <w:proofErr w:type="spellEnd"/>
      <w:r>
        <w:t xml:space="preserve"> T</w:t>
      </w:r>
      <w:r w:rsidRPr="006A7AE0">
        <w:t xml:space="preserve"> “Human Rights, Regional Law and the Environment in Africa: Legal and Conceptual Foundations” in</w:t>
      </w:r>
      <w:r>
        <w:t xml:space="preserve"> </w:t>
      </w:r>
      <w:proofErr w:type="spellStart"/>
      <w:r>
        <w:t>Addaney</w:t>
      </w:r>
      <w:proofErr w:type="spellEnd"/>
      <w:r>
        <w:t xml:space="preserve"> M</w:t>
      </w:r>
      <w:r w:rsidRPr="006A7AE0">
        <w:t xml:space="preserve"> and </w:t>
      </w:r>
      <w:r>
        <w:t>Jegede O</w:t>
      </w:r>
      <w:r>
        <w:rPr>
          <w:iCs/>
        </w:rPr>
        <w:t>A</w:t>
      </w:r>
      <w:r w:rsidRPr="006A7AE0">
        <w:t xml:space="preserve"> </w:t>
      </w:r>
      <w:r w:rsidRPr="006A7AE0">
        <w:rPr>
          <w:i/>
        </w:rPr>
        <w:t>Human Rights and the Environment under African Union Law</w:t>
      </w:r>
      <w:r w:rsidRPr="006A7AE0">
        <w:t xml:space="preserve"> (</w:t>
      </w:r>
      <w:r w:rsidRPr="006A7AE0">
        <w:rPr>
          <w:spacing w:val="4"/>
        </w:rPr>
        <w:t xml:space="preserve">Palgrave Macmillan Cham </w:t>
      </w:r>
      <w:r w:rsidRPr="006A7AE0">
        <w:t>2020) 3-23</w:t>
      </w:r>
      <w:r>
        <w:t xml:space="preserve"> </w:t>
      </w:r>
      <w:hyperlink r:id="rId12" w:history="1">
        <w:r w:rsidRPr="001352FE">
          <w:rPr>
            <w:rStyle w:val="Hyperlink"/>
            <w:color w:val="0033CC"/>
          </w:rPr>
          <w:t>https://link.springer.com/chapter/10.1007/978-3-030-46523-0_1</w:t>
        </w:r>
      </w:hyperlink>
    </w:p>
    <w:p w14:paraId="45816E11" w14:textId="089D2A0D" w:rsidR="000B29AF" w:rsidRDefault="000B29AF" w:rsidP="000B29AF">
      <w:pPr>
        <w:rPr>
          <w:rFonts w:ascii="Tahoma" w:hAnsi="Tahoma" w:cs="Tahoma"/>
          <w:color w:val="0033CC"/>
        </w:rPr>
      </w:pPr>
      <w:proofErr w:type="spellStart"/>
      <w:r>
        <w:t>Botes</w:t>
      </w:r>
      <w:proofErr w:type="spellEnd"/>
      <w:r w:rsidRPr="000A189A">
        <w:t xml:space="preserve"> M and </w:t>
      </w:r>
      <w:r>
        <w:t>Steenkamp</w:t>
      </w:r>
      <w:r w:rsidRPr="000A189A">
        <w:t xml:space="preserve"> </w:t>
      </w:r>
      <w:r>
        <w:t>RM</w:t>
      </w:r>
      <w:r w:rsidRPr="000A189A">
        <w:t xml:space="preserve"> "Legal Perspectives </w:t>
      </w:r>
      <w:r>
        <w:t>o</w:t>
      </w:r>
      <w:r w:rsidRPr="000A189A">
        <w:t xml:space="preserve">n Ecosystem Services Protection </w:t>
      </w:r>
      <w:r>
        <w:t>f</w:t>
      </w:r>
      <w:r w:rsidRPr="000A189A">
        <w:t xml:space="preserve">or Water Security </w:t>
      </w:r>
      <w:r>
        <w:t>i</w:t>
      </w:r>
      <w:r w:rsidRPr="000A189A">
        <w:t xml:space="preserve">n South African Cities" 2020 </w:t>
      </w:r>
      <w:r w:rsidRPr="000A189A">
        <w:rPr>
          <w:i/>
          <w:iCs/>
        </w:rPr>
        <w:t xml:space="preserve">Southern African Public Law </w:t>
      </w:r>
      <w:r w:rsidRPr="000A189A">
        <w:t>1-28</w:t>
      </w:r>
      <w:r>
        <w:t xml:space="preserve"> </w:t>
      </w:r>
      <w:hyperlink r:id="rId13" w:history="1">
        <w:r w:rsidRPr="001352FE">
          <w:rPr>
            <w:rStyle w:val="Hyperlink"/>
            <w:rFonts w:ascii="Tahoma" w:hAnsi="Tahoma" w:cs="Tahoma"/>
            <w:color w:val="0033CC"/>
          </w:rPr>
          <w:t>https://doi.org/10.25159/2522-6800/7673</w:t>
        </w:r>
      </w:hyperlink>
      <w:r w:rsidRPr="001352FE">
        <w:rPr>
          <w:rFonts w:ascii="Tahoma" w:hAnsi="Tahoma" w:cs="Tahoma"/>
          <w:color w:val="0033CC"/>
        </w:rPr>
        <w:t xml:space="preserve"> </w:t>
      </w:r>
    </w:p>
    <w:p w14:paraId="6DE37D00" w14:textId="42BC8DED" w:rsidR="000B29AF" w:rsidRPr="000A189A" w:rsidRDefault="000B29AF" w:rsidP="000B29AF">
      <w:r>
        <w:t>Dube F</w:t>
      </w:r>
      <w:r w:rsidRPr="000A189A">
        <w:t xml:space="preserve"> "The South African Constitution </w:t>
      </w:r>
      <w:proofErr w:type="gramStart"/>
      <w:r w:rsidR="00FB07FF" w:rsidRPr="000A189A">
        <w:t>As</w:t>
      </w:r>
      <w:proofErr w:type="gramEnd"/>
      <w:r w:rsidR="00FB07FF" w:rsidRPr="000A189A">
        <w:t xml:space="preserve"> </w:t>
      </w:r>
      <w:r w:rsidRPr="000A189A">
        <w:t xml:space="preserve">an </w:t>
      </w:r>
      <w:r w:rsidR="00FB07FF" w:rsidRPr="000A189A">
        <w:t xml:space="preserve">Instrument </w:t>
      </w:r>
      <w:r w:rsidR="00FB07FF">
        <w:t>o</w:t>
      </w:r>
      <w:r w:rsidR="00FB07FF" w:rsidRPr="000A189A">
        <w:t xml:space="preserve">f Doing What Is Just, Right </w:t>
      </w:r>
      <w:r w:rsidR="00FB07FF">
        <w:t>a</w:t>
      </w:r>
      <w:r w:rsidR="00FB07FF" w:rsidRPr="000A189A">
        <w:t>nd Fai</w:t>
      </w:r>
      <w:r w:rsidRPr="000A189A">
        <w:t>r"</w:t>
      </w:r>
      <w:r w:rsidR="00FB07FF">
        <w:t xml:space="preserve"> 2020</w:t>
      </w:r>
      <w:r w:rsidRPr="000A189A">
        <w:rPr>
          <w:i/>
        </w:rPr>
        <w:t xml:space="preserve"> In die </w:t>
      </w:r>
      <w:proofErr w:type="spellStart"/>
      <w:r w:rsidRPr="000A189A">
        <w:rPr>
          <w:i/>
        </w:rPr>
        <w:t>Skriflig</w:t>
      </w:r>
      <w:proofErr w:type="spellEnd"/>
      <w:r w:rsidRPr="000A189A">
        <w:rPr>
          <w:i/>
        </w:rPr>
        <w:t xml:space="preserve">/In Luce </w:t>
      </w:r>
      <w:r w:rsidRPr="000A189A">
        <w:rPr>
          <w:iCs/>
        </w:rPr>
        <w:t>1-6</w:t>
      </w:r>
      <w:r>
        <w:rPr>
          <w:iCs/>
        </w:rPr>
        <w:t xml:space="preserve"> </w:t>
      </w:r>
      <w:r w:rsidRPr="007519C0">
        <w:rPr>
          <w:iCs/>
        </w:rPr>
        <w:t xml:space="preserve"> </w:t>
      </w:r>
      <w:hyperlink r:id="rId14" w:history="1">
        <w:r w:rsidRPr="007519C0">
          <w:rPr>
            <w:rStyle w:val="Hyperlink"/>
            <w:iCs/>
            <w:color w:val="0033CC"/>
          </w:rPr>
          <w:t>https://doi.org/10.410</w:t>
        </w:r>
        <w:r w:rsidRPr="007519C0">
          <w:rPr>
            <w:rStyle w:val="Hyperlink"/>
            <w:iCs/>
            <w:color w:val="0033CC"/>
          </w:rPr>
          <w:t>2/ids.v54i1.2601</w:t>
        </w:r>
      </w:hyperlink>
      <w:r w:rsidRPr="007519C0">
        <w:rPr>
          <w:iCs/>
          <w:color w:val="0033CC"/>
        </w:rPr>
        <w:t xml:space="preserve"> </w:t>
      </w:r>
    </w:p>
    <w:p w14:paraId="4B3F4DEE" w14:textId="77777777" w:rsidR="000B29AF" w:rsidRPr="006A7AE0" w:rsidRDefault="000B29AF" w:rsidP="000B29AF">
      <w:pPr>
        <w:rPr>
          <w:color w:val="0000FF"/>
        </w:rPr>
      </w:pPr>
      <w:r>
        <w:t>Dube</w:t>
      </w:r>
      <w:r w:rsidRPr="000A189A">
        <w:t xml:space="preserve"> F "Neither</w:t>
      </w:r>
      <w:r w:rsidRPr="006A7AE0">
        <w:t xml:space="preserve"> Adopted nor Borrowed: A Critique of the Conception of the South African Bill of Rights" </w:t>
      </w:r>
      <w:r>
        <w:t xml:space="preserve">2020 </w:t>
      </w:r>
      <w:r w:rsidRPr="006A7AE0">
        <w:rPr>
          <w:i/>
        </w:rPr>
        <w:t>PER / PELJ</w:t>
      </w:r>
      <w:r>
        <w:t xml:space="preserve">  </w:t>
      </w:r>
      <w:r w:rsidRPr="006A7AE0">
        <w:t xml:space="preserve">2-26 </w:t>
      </w:r>
      <w:hyperlink r:id="rId15">
        <w:r w:rsidRPr="006A7AE0">
          <w:rPr>
            <w:color w:val="0000FF"/>
            <w:u w:val="single"/>
          </w:rPr>
          <w:t>https://journals.assaf.org.za/index.php/per/article/download/8794/10422/</w:t>
        </w:r>
      </w:hyperlink>
    </w:p>
    <w:p w14:paraId="30CDD68C" w14:textId="1AB59DF9" w:rsidR="00F03B1C" w:rsidRDefault="000B29AF" w:rsidP="000B29AF">
      <w:pPr>
        <w:rPr>
          <w:color w:val="0033CC"/>
        </w:rPr>
      </w:pPr>
      <w:r>
        <w:rPr>
          <w:b/>
        </w:rPr>
        <w:lastRenderedPageBreak/>
        <w:t xml:space="preserve">Dube </w:t>
      </w:r>
      <w:r w:rsidRPr="000A189A">
        <w:rPr>
          <w:b/>
        </w:rPr>
        <w:t>F</w:t>
      </w:r>
      <w:r>
        <w:t xml:space="preserve"> and </w:t>
      </w:r>
      <w:proofErr w:type="spellStart"/>
      <w:r>
        <w:t>Agbor</w:t>
      </w:r>
      <w:proofErr w:type="spellEnd"/>
      <w:r>
        <w:t xml:space="preserve"> AA</w:t>
      </w:r>
      <w:r w:rsidRPr="000A189A">
        <w:t xml:space="preserve"> "The Universal Declaration of Human Rights at 70: African Perspectives on Progress and Prospects"</w:t>
      </w:r>
      <w:r w:rsidRPr="000A189A">
        <w:rPr>
          <w:i/>
        </w:rPr>
        <w:t xml:space="preserve"> </w:t>
      </w:r>
      <w:r w:rsidRPr="000A189A">
        <w:t>2020</w:t>
      </w:r>
      <w:r>
        <w:t xml:space="preserve"> </w:t>
      </w:r>
      <w:r w:rsidRPr="000A189A">
        <w:rPr>
          <w:i/>
        </w:rPr>
        <w:t xml:space="preserve">PER / PELJ </w:t>
      </w:r>
      <w:r w:rsidRPr="000A189A">
        <w:rPr>
          <w:i/>
          <w:iCs/>
        </w:rPr>
        <w:t xml:space="preserve"> 2</w:t>
      </w:r>
      <w:r w:rsidRPr="000A189A">
        <w:t>-5</w:t>
      </w:r>
      <w:r>
        <w:t xml:space="preserve"> </w:t>
      </w:r>
      <w:hyperlink r:id="rId16" w:history="1">
        <w:r w:rsidRPr="00435FFB">
          <w:rPr>
            <w:rStyle w:val="Hyperlink"/>
            <w:color w:val="0033CC"/>
          </w:rPr>
          <w:t>https://doi.org/10.17159/1727-3781/2020/v23i0a8780</w:t>
        </w:r>
      </w:hyperlink>
      <w:r w:rsidRPr="00435FFB">
        <w:rPr>
          <w:color w:val="0033CC"/>
        </w:rPr>
        <w:t xml:space="preserve"> </w:t>
      </w:r>
      <w:r w:rsidR="001352FE" w:rsidRPr="001352FE">
        <w:rPr>
          <w:color w:val="0033CC"/>
        </w:rPr>
        <w:t xml:space="preserve"> </w:t>
      </w:r>
    </w:p>
    <w:p w14:paraId="447A1925" w14:textId="1B23896B" w:rsidR="00FB07FF" w:rsidRPr="000B29AF" w:rsidRDefault="00FB07FF" w:rsidP="000B29AF">
      <w:pPr>
        <w:rPr>
          <w:color w:val="0033CC"/>
        </w:rPr>
      </w:pPr>
      <w:proofErr w:type="spellStart"/>
      <w:r>
        <w:rPr>
          <w:b/>
        </w:rPr>
        <w:t>Fambasayi</w:t>
      </w:r>
      <w:proofErr w:type="spellEnd"/>
      <w:r w:rsidRPr="000A189A">
        <w:rPr>
          <w:b/>
        </w:rPr>
        <w:t xml:space="preserve"> R</w:t>
      </w:r>
      <w:r>
        <w:t xml:space="preserve"> and </w:t>
      </w:r>
      <w:proofErr w:type="spellStart"/>
      <w:r>
        <w:t>Moyo</w:t>
      </w:r>
      <w:proofErr w:type="spellEnd"/>
      <w:r>
        <w:t xml:space="preserve"> A</w:t>
      </w:r>
      <w:r w:rsidRPr="000A189A">
        <w:t xml:space="preserve"> "The best interests of the child offender in the context of detention as a measure of last resort: A comparative analysis of legal developments in South Africa, Kenya and Zimbabwe" 2020</w:t>
      </w:r>
      <w:r>
        <w:t xml:space="preserve"> </w:t>
      </w:r>
      <w:r w:rsidRPr="000A189A">
        <w:rPr>
          <w:i/>
          <w:iCs/>
        </w:rPr>
        <w:t xml:space="preserve">South African Journal on Human Rights </w:t>
      </w:r>
      <w:r w:rsidRPr="000A189A">
        <w:t>25-48</w:t>
      </w:r>
      <w:r>
        <w:t xml:space="preserve"> </w:t>
      </w:r>
      <w:hyperlink r:id="rId17" w:history="1">
        <w:r w:rsidRPr="00DE0A69">
          <w:rPr>
            <w:rStyle w:val="Hyperlink"/>
          </w:rPr>
          <w:t>https://doi.org/1</w:t>
        </w:r>
        <w:r w:rsidRPr="00DE0A69">
          <w:rPr>
            <w:rStyle w:val="Hyperlink"/>
          </w:rPr>
          <w:t>0.1080/02587203.2020.1775495</w:t>
        </w:r>
      </w:hyperlink>
    </w:p>
    <w:p w14:paraId="54A1C8BA" w14:textId="0B53E5D8" w:rsidR="00FB07FF" w:rsidRDefault="00FB07FF" w:rsidP="00FB07FF">
      <w:pPr>
        <w:rPr>
          <w:color w:val="202124"/>
          <w:spacing w:val="3"/>
          <w:szCs w:val="21"/>
          <w:shd w:val="clear" w:color="auto" w:fill="FFFFFF"/>
        </w:rPr>
      </w:pPr>
      <w:r w:rsidRPr="000A189A">
        <w:t>Glasser</w:t>
      </w:r>
      <w:r>
        <w:t xml:space="preserve"> </w:t>
      </w:r>
      <w:r w:rsidRPr="000A189A">
        <w:t xml:space="preserve">MD and </w:t>
      </w:r>
      <w:r w:rsidRPr="000A189A">
        <w:rPr>
          <w:b/>
        </w:rPr>
        <w:t>Wright J</w:t>
      </w:r>
      <w:r>
        <w:t xml:space="preserve"> </w:t>
      </w:r>
      <w:r w:rsidRPr="000A189A">
        <w:t xml:space="preserve">"Municipalities in Financial Distress: What Can Be Done?" 2020 </w:t>
      </w:r>
      <w:r w:rsidRPr="000A189A">
        <w:rPr>
          <w:i/>
          <w:iCs/>
        </w:rPr>
        <w:t xml:space="preserve">Journal of Law Democracy and Development </w:t>
      </w:r>
      <w:r w:rsidRPr="000A189A">
        <w:t>413-441</w:t>
      </w:r>
      <w:r>
        <w:t xml:space="preserve"> </w:t>
      </w:r>
      <w:hyperlink r:id="rId18" w:history="1">
        <w:r w:rsidRPr="00F87886">
          <w:rPr>
            <w:rStyle w:val="Hyperlink"/>
            <w:color w:val="0000FF"/>
            <w:spacing w:val="3"/>
            <w:szCs w:val="21"/>
            <w:shd w:val="clear" w:color="auto" w:fill="FFFFFF"/>
          </w:rPr>
          <w:t>https://law.uwc.ac.za/all-publications/ldd-items/south-african-municipalities-in-financial-distress-what-can-be-done-pgs-413-441</w:t>
        </w:r>
      </w:hyperlink>
      <w:r>
        <w:rPr>
          <w:color w:val="202124"/>
          <w:spacing w:val="3"/>
          <w:szCs w:val="21"/>
          <w:shd w:val="clear" w:color="auto" w:fill="FFFFFF"/>
        </w:rPr>
        <w:t xml:space="preserve"> </w:t>
      </w:r>
    </w:p>
    <w:p w14:paraId="33639FBA" w14:textId="79B71886" w:rsidR="00FB07FF" w:rsidRDefault="00FB07FF" w:rsidP="00FB07FF">
      <w:proofErr w:type="spellStart"/>
      <w:r>
        <w:t>Mwonzora</w:t>
      </w:r>
      <w:proofErr w:type="spellEnd"/>
      <w:r>
        <w:t xml:space="preserve"> G “Social Media and Citizen Mobilisation in the Biometric Voter Registration (BVR) process in Zimbabwe” 2020 </w:t>
      </w:r>
      <w:r>
        <w:rPr>
          <w:i/>
        </w:rPr>
        <w:t xml:space="preserve">Journal of Contemporary African Studies </w:t>
      </w:r>
      <w:r>
        <w:rPr>
          <w:iCs/>
        </w:rPr>
        <w:t>103-120</w:t>
      </w:r>
      <w:r w:rsidR="00EC673A">
        <w:rPr>
          <w:iCs/>
        </w:rPr>
        <w:t xml:space="preserve"> </w:t>
      </w:r>
      <w:hyperlink r:id="rId19" w:history="1">
        <w:r w:rsidR="00EC673A" w:rsidRPr="00A93CFD">
          <w:rPr>
            <w:rStyle w:val="Hyperlink"/>
            <w:iCs/>
          </w:rPr>
          <w:t>https://www.tandfonline.com/doi/full/10.1080/02589001</w:t>
        </w:r>
        <w:r w:rsidR="00EC673A" w:rsidRPr="00A93CFD">
          <w:rPr>
            <w:rStyle w:val="Hyperlink"/>
            <w:iCs/>
          </w:rPr>
          <w:t>.2020.1746753</w:t>
        </w:r>
      </w:hyperlink>
      <w:r w:rsidR="00EC673A">
        <w:rPr>
          <w:iCs/>
        </w:rPr>
        <w:t xml:space="preserve"> </w:t>
      </w:r>
    </w:p>
    <w:p w14:paraId="1C2B71B5" w14:textId="519247B4" w:rsidR="00FB07FF" w:rsidRDefault="00FB07FF" w:rsidP="00FB07FF">
      <w:proofErr w:type="spellStart"/>
      <w:r>
        <w:rPr>
          <w:b/>
        </w:rPr>
        <w:t>Mwonzora</w:t>
      </w:r>
      <w:proofErr w:type="spellEnd"/>
      <w:r>
        <w:rPr>
          <w:b/>
        </w:rPr>
        <w:t xml:space="preserve"> G</w:t>
      </w:r>
      <w:r>
        <w:t xml:space="preserve"> and </w:t>
      </w:r>
      <w:proofErr w:type="spellStart"/>
      <w:r>
        <w:t>Helliker</w:t>
      </w:r>
      <w:proofErr w:type="spellEnd"/>
      <w:r>
        <w:t xml:space="preserve"> K “Learning and Performing Political Violence: ZANU-PF Youth and the 2008 Presidential Run-off Election in Zimbabwe” 2020 </w:t>
      </w:r>
      <w:r>
        <w:rPr>
          <w:i/>
        </w:rPr>
        <w:t xml:space="preserve">Journal of African Studies </w:t>
      </w:r>
      <w:r>
        <w:rPr>
          <w:iCs/>
        </w:rPr>
        <w:t>1-20</w:t>
      </w:r>
      <w:r w:rsidR="00EC673A">
        <w:rPr>
          <w:iCs/>
        </w:rPr>
        <w:t xml:space="preserve"> </w:t>
      </w:r>
      <w:hyperlink r:id="rId20" w:history="1">
        <w:r w:rsidR="00EC673A" w:rsidRPr="00A93CFD">
          <w:rPr>
            <w:rStyle w:val="Hyperlink"/>
            <w:iCs/>
          </w:rPr>
          <w:t>https://doi.org/10.1080/00020184.2020.1821351</w:t>
        </w:r>
      </w:hyperlink>
      <w:r w:rsidR="00EC673A">
        <w:rPr>
          <w:iCs/>
        </w:rPr>
        <w:t xml:space="preserve"> </w:t>
      </w:r>
    </w:p>
    <w:p w14:paraId="419F6BD0" w14:textId="228E1044" w:rsidR="00FB07FF" w:rsidRDefault="00FB07FF" w:rsidP="00FB07FF">
      <w:proofErr w:type="spellStart"/>
      <w:r>
        <w:rPr>
          <w:b/>
        </w:rPr>
        <w:t>Mwonzora</w:t>
      </w:r>
      <w:proofErr w:type="spellEnd"/>
      <w:r>
        <w:rPr>
          <w:b/>
        </w:rPr>
        <w:t xml:space="preserve"> G</w:t>
      </w:r>
      <w:r>
        <w:t xml:space="preserve"> and </w:t>
      </w:r>
      <w:proofErr w:type="spellStart"/>
      <w:r>
        <w:t>Hodzi</w:t>
      </w:r>
      <w:proofErr w:type="spellEnd"/>
      <w:r>
        <w:t xml:space="preserve"> O “Movement of Democratic C</w:t>
      </w:r>
      <w:r w:rsidR="00EC673A">
        <w:t>h</w:t>
      </w:r>
      <w:r>
        <w:t xml:space="preserve">ange and Nelson </w:t>
      </w:r>
      <w:proofErr w:type="spellStart"/>
      <w:r>
        <w:t>Chamisa</w:t>
      </w:r>
      <w:proofErr w:type="spellEnd"/>
      <w:r>
        <w:t xml:space="preserve"> and the Zimbabwean </w:t>
      </w:r>
      <w:r w:rsidR="008C4BC6">
        <w:t xml:space="preserve">Opposition Politics </w:t>
      </w:r>
      <w:r>
        <w:t xml:space="preserve">in the </w:t>
      </w:r>
      <w:r w:rsidR="008C4BC6">
        <w:t>Post</w:t>
      </w:r>
      <w:r>
        <w:t xml:space="preserve">-Mugabe </w:t>
      </w:r>
      <w:r w:rsidR="008C4BC6">
        <w:t>Era</w:t>
      </w:r>
      <w:r>
        <w:t xml:space="preserve">” 2020 </w:t>
      </w:r>
      <w:r>
        <w:rPr>
          <w:i/>
        </w:rPr>
        <w:t xml:space="preserve">Journal of Asian and African Studies </w:t>
      </w:r>
      <w:r>
        <w:rPr>
          <w:iCs/>
        </w:rPr>
        <w:t>1-16</w:t>
      </w:r>
      <w:r w:rsidR="00335625">
        <w:rPr>
          <w:iCs/>
        </w:rPr>
        <w:t xml:space="preserve"> </w:t>
      </w:r>
      <w:hyperlink r:id="rId21" w:history="1">
        <w:r w:rsidR="00335625" w:rsidRPr="00A93CFD">
          <w:rPr>
            <w:rStyle w:val="Hyperlink"/>
            <w:iCs/>
          </w:rPr>
          <w:t>https://doi.org/10.1177%2F0021909620986588</w:t>
        </w:r>
      </w:hyperlink>
      <w:r w:rsidR="00335625">
        <w:rPr>
          <w:iCs/>
        </w:rPr>
        <w:t xml:space="preserve"> </w:t>
      </w:r>
    </w:p>
    <w:p w14:paraId="2CA549B1" w14:textId="0A69CA45" w:rsidR="00FB07FF" w:rsidRPr="00FB07FF" w:rsidRDefault="00FB07FF" w:rsidP="00FB07FF">
      <w:pPr>
        <w:rPr>
          <w:iCs/>
        </w:rPr>
      </w:pPr>
      <w:proofErr w:type="spellStart"/>
      <w:r>
        <w:rPr>
          <w:b/>
        </w:rPr>
        <w:t>Mwonzora</w:t>
      </w:r>
      <w:proofErr w:type="spellEnd"/>
      <w:r>
        <w:rPr>
          <w:b/>
        </w:rPr>
        <w:t xml:space="preserve"> G</w:t>
      </w:r>
      <w:r>
        <w:t xml:space="preserve"> and </w:t>
      </w:r>
      <w:proofErr w:type="spellStart"/>
      <w:r>
        <w:t>Xaba</w:t>
      </w:r>
      <w:proofErr w:type="spellEnd"/>
      <w:r>
        <w:t xml:space="preserve"> MB “From the Booth to the Dock: 2018 Elections in Zimbabwe and the </w:t>
      </w:r>
      <w:r w:rsidR="008C4BC6">
        <w:t xml:space="preserve">Elusive Search </w:t>
      </w:r>
      <w:r>
        <w:t xml:space="preserve">for Electoral Integrity” 2020 </w:t>
      </w:r>
      <w:r>
        <w:rPr>
          <w:i/>
        </w:rPr>
        <w:t xml:space="preserve">Journal of Commonwealth &amp; Comparative Politics </w:t>
      </w:r>
      <w:r>
        <w:rPr>
          <w:iCs/>
        </w:rPr>
        <w:t>433-451</w:t>
      </w:r>
      <w:r w:rsidR="00335625">
        <w:rPr>
          <w:iCs/>
        </w:rPr>
        <w:t xml:space="preserve"> </w:t>
      </w:r>
      <w:hyperlink r:id="rId22" w:history="1">
        <w:r w:rsidR="00335625" w:rsidRPr="00A93CFD">
          <w:rPr>
            <w:rStyle w:val="Hyperlink"/>
            <w:iCs/>
          </w:rPr>
          <w:t>https://doi.org/10.1080/14662043.2020.1813457</w:t>
        </w:r>
      </w:hyperlink>
      <w:r w:rsidR="00335625">
        <w:rPr>
          <w:iCs/>
        </w:rPr>
        <w:t xml:space="preserve"> </w:t>
      </w:r>
    </w:p>
    <w:p w14:paraId="579521B0" w14:textId="27070D9B" w:rsidR="000B29AF" w:rsidRDefault="000B29AF" w:rsidP="00347C01">
      <w:pPr>
        <w:rPr>
          <w:color w:val="0033CC"/>
        </w:rPr>
      </w:pPr>
      <w:r>
        <w:rPr>
          <w:b/>
        </w:rPr>
        <w:t>2021</w:t>
      </w:r>
    </w:p>
    <w:p w14:paraId="249AAA5F" w14:textId="6BE8F5BC" w:rsidR="008C4BC6" w:rsidRPr="00335625" w:rsidRDefault="008C4BC6" w:rsidP="00335625">
      <w:pPr>
        <w:pStyle w:val="ListParagraph"/>
        <w:spacing w:before="240" w:after="120"/>
        <w:rPr>
          <w:rFonts w:cs="Tahoma"/>
        </w:rPr>
      </w:pPr>
      <w:r>
        <w:rPr>
          <w:rFonts w:cs="Tahoma"/>
        </w:rPr>
        <w:lastRenderedPageBreak/>
        <w:t xml:space="preserve">Dini J, </w:t>
      </w:r>
      <w:r w:rsidRPr="008C4BC6">
        <w:rPr>
          <w:rFonts w:cs="Tahoma"/>
          <w:b/>
          <w:bCs/>
        </w:rPr>
        <w:t>Steenkamp RM</w:t>
      </w:r>
      <w:r>
        <w:rPr>
          <w:rFonts w:cs="Tahoma"/>
        </w:rPr>
        <w:t>, Palmer C and Naidoo D "</w:t>
      </w:r>
      <w:r w:rsidRPr="00336D89">
        <w:rPr>
          <w:rFonts w:cs="Tahoma"/>
        </w:rPr>
        <w:t xml:space="preserve">Water Law </w:t>
      </w:r>
      <w:r>
        <w:rPr>
          <w:rFonts w:cs="Tahoma"/>
        </w:rPr>
        <w:t>a</w:t>
      </w:r>
      <w:r w:rsidRPr="00336D89">
        <w:rPr>
          <w:rFonts w:cs="Tahoma"/>
        </w:rPr>
        <w:t xml:space="preserve">nd </w:t>
      </w:r>
      <w:r>
        <w:rPr>
          <w:rFonts w:cs="Tahoma"/>
        </w:rPr>
        <w:t>t</w:t>
      </w:r>
      <w:r w:rsidRPr="00336D89">
        <w:rPr>
          <w:rFonts w:cs="Tahoma"/>
        </w:rPr>
        <w:t>he Water Research</w:t>
      </w:r>
      <w:r>
        <w:rPr>
          <w:rFonts w:cs="Tahoma"/>
        </w:rPr>
        <w:t xml:space="preserve"> </w:t>
      </w:r>
      <w:r w:rsidRPr="00336D89">
        <w:rPr>
          <w:rFonts w:cs="Tahoma"/>
        </w:rPr>
        <w:t xml:space="preserve">Commission – Towards the Goal </w:t>
      </w:r>
      <w:r>
        <w:rPr>
          <w:rFonts w:cs="Tahoma"/>
        </w:rPr>
        <w:t>o</w:t>
      </w:r>
      <w:r w:rsidRPr="00336D89">
        <w:rPr>
          <w:rFonts w:cs="Tahoma"/>
        </w:rPr>
        <w:t>f Water</w:t>
      </w:r>
      <w:r>
        <w:rPr>
          <w:rFonts w:cs="Tahoma"/>
        </w:rPr>
        <w:t xml:space="preserve"> f</w:t>
      </w:r>
      <w:r w:rsidRPr="00336D89">
        <w:rPr>
          <w:rFonts w:cs="Tahoma"/>
        </w:rPr>
        <w:t xml:space="preserve">or All </w:t>
      </w:r>
      <w:r>
        <w:rPr>
          <w:rFonts w:cs="Tahoma"/>
        </w:rPr>
        <w:t>f</w:t>
      </w:r>
      <w:r w:rsidRPr="00336D89">
        <w:rPr>
          <w:rFonts w:cs="Tahoma"/>
        </w:rPr>
        <w:t>or Ever</w:t>
      </w:r>
      <w:r>
        <w:rPr>
          <w:rFonts w:cs="Tahoma"/>
        </w:rPr>
        <w:t xml:space="preserve">" in </w:t>
      </w:r>
      <w:r w:rsidRPr="00336D89">
        <w:rPr>
          <w:rFonts w:cs="Tahoma"/>
          <w:i/>
          <w:iCs/>
        </w:rPr>
        <w:t xml:space="preserve">WRC </w:t>
      </w:r>
      <w:r>
        <w:rPr>
          <w:rFonts w:cs="Tahoma"/>
          <w:i/>
          <w:iCs/>
        </w:rPr>
        <w:t>@</w:t>
      </w:r>
      <w:r w:rsidRPr="00336D89">
        <w:rPr>
          <w:rFonts w:cs="Tahoma"/>
          <w:i/>
          <w:iCs/>
        </w:rPr>
        <w:t xml:space="preserve">50 </w:t>
      </w:r>
      <w:r>
        <w:rPr>
          <w:rFonts w:cs="Tahoma"/>
          <w:i/>
          <w:iCs/>
        </w:rPr>
        <w:t xml:space="preserve">Celebrating a Half-Century of Excellence </w:t>
      </w:r>
      <w:r w:rsidRPr="00336D89">
        <w:rPr>
          <w:rFonts w:cs="Tahoma"/>
        </w:rPr>
        <w:t xml:space="preserve">(Water Research Commission </w:t>
      </w:r>
      <w:r>
        <w:rPr>
          <w:rFonts w:cs="Tahoma"/>
        </w:rPr>
        <w:t>Pretoria</w:t>
      </w:r>
      <w:r w:rsidRPr="00336D89">
        <w:rPr>
          <w:rFonts w:cs="Tahoma"/>
        </w:rPr>
        <w:t xml:space="preserve"> 2021)</w:t>
      </w:r>
      <w:r w:rsidRPr="008C4BC6">
        <w:rPr>
          <w:rFonts w:cs="Tahoma"/>
        </w:rPr>
        <w:t xml:space="preserve"> </w:t>
      </w:r>
      <w:r>
        <w:rPr>
          <w:rFonts w:cs="Tahoma"/>
        </w:rPr>
        <w:t xml:space="preserve">126-141 </w:t>
      </w:r>
      <w:hyperlink r:id="rId23" w:history="1">
        <w:r w:rsidRPr="00A93CFD">
          <w:rPr>
            <w:rStyle w:val="Hyperlink"/>
            <w:rFonts w:cs="Tahoma"/>
          </w:rPr>
          <w:t>http://www.wrc.org.za/mdocs-posts/wrc50-celebrating-a-half-century-of-excellence/</w:t>
        </w:r>
      </w:hyperlink>
      <w:r>
        <w:rPr>
          <w:rFonts w:cs="Tahoma"/>
        </w:rPr>
        <w:t xml:space="preserve"> </w:t>
      </w:r>
    </w:p>
    <w:p w14:paraId="1DD40BAE" w14:textId="7853095A" w:rsidR="006A46EE" w:rsidRDefault="006A46EE" w:rsidP="000B29AF">
      <w:pPr>
        <w:rPr>
          <w:bCs/>
        </w:rPr>
      </w:pPr>
      <w:r w:rsidRPr="006A46EE">
        <w:rPr>
          <w:b/>
          <w:bCs/>
        </w:rPr>
        <w:t>Dube F</w:t>
      </w:r>
      <w:r>
        <w:t xml:space="preserve"> and Ncube P “Common law </w:t>
      </w:r>
      <w:r w:rsidR="00FB07FF">
        <w:t xml:space="preserve">Rights of Residential Tenants During The </w:t>
      </w:r>
      <w:r>
        <w:t xml:space="preserve">COVID-19 </w:t>
      </w:r>
      <w:r w:rsidR="00FB07FF">
        <w:t xml:space="preserve">Pandemic </w:t>
      </w:r>
      <w:r>
        <w:t xml:space="preserve">in South Africa” </w:t>
      </w:r>
      <w:r w:rsidR="000B29AF" w:rsidRPr="006A46EE">
        <w:rPr>
          <w:bCs/>
        </w:rPr>
        <w:t>2021</w:t>
      </w:r>
      <w:r w:rsidR="000B29AF">
        <w:rPr>
          <w:bCs/>
        </w:rPr>
        <w:t xml:space="preserve"> </w:t>
      </w:r>
      <w:r w:rsidRPr="006A46EE">
        <w:rPr>
          <w:bCs/>
          <w:i/>
          <w:iCs/>
        </w:rPr>
        <w:t>Journal of Contemporary</w:t>
      </w:r>
      <w:r>
        <w:rPr>
          <w:bCs/>
          <w:i/>
          <w:iCs/>
        </w:rPr>
        <w:t xml:space="preserve"> </w:t>
      </w:r>
      <w:r w:rsidRPr="006A46EE">
        <w:rPr>
          <w:bCs/>
          <w:i/>
          <w:iCs/>
        </w:rPr>
        <w:t xml:space="preserve">Roman-Dutch </w:t>
      </w:r>
      <w:proofErr w:type="gramStart"/>
      <w:r w:rsidRPr="006A46EE">
        <w:rPr>
          <w:bCs/>
          <w:i/>
          <w:iCs/>
        </w:rPr>
        <w:t xml:space="preserve">Law </w:t>
      </w:r>
      <w:r w:rsidRPr="006A46EE">
        <w:rPr>
          <w:bCs/>
        </w:rPr>
        <w:t xml:space="preserve"> 165</w:t>
      </w:r>
      <w:proofErr w:type="gramEnd"/>
      <w:r w:rsidRPr="006A46EE">
        <w:rPr>
          <w:bCs/>
        </w:rPr>
        <w:t>-179</w:t>
      </w:r>
    </w:p>
    <w:p w14:paraId="75D49A67" w14:textId="2BC276F1" w:rsidR="004F0C61" w:rsidRDefault="00FB07FF" w:rsidP="00FB07FF">
      <w:r>
        <w:t>Dube F</w:t>
      </w:r>
      <w:r w:rsidRPr="00AE6588">
        <w:t xml:space="preserve"> "Separation of Powers </w:t>
      </w:r>
      <w:r>
        <w:t>a</w:t>
      </w:r>
      <w:r w:rsidRPr="00AE6588">
        <w:t xml:space="preserve">nd The Institutional Supremacy </w:t>
      </w:r>
      <w:r>
        <w:t>o</w:t>
      </w:r>
      <w:r w:rsidRPr="00AE6588">
        <w:t xml:space="preserve">f The Constitutional Court </w:t>
      </w:r>
      <w:r>
        <w:t>O</w:t>
      </w:r>
      <w:r w:rsidRPr="00AE6588">
        <w:t xml:space="preserve">ver Parliament </w:t>
      </w:r>
      <w:r>
        <w:t>a</w:t>
      </w:r>
      <w:r w:rsidRPr="00AE6588">
        <w:t>nd The Executive"</w:t>
      </w:r>
      <w:r>
        <w:t xml:space="preserve"> 2021</w:t>
      </w:r>
      <w:r w:rsidRPr="00AE6588">
        <w:t xml:space="preserve"> </w:t>
      </w:r>
      <w:r w:rsidRPr="00AE6588">
        <w:rPr>
          <w:i/>
        </w:rPr>
        <w:t>South African Journal on Human Rights</w:t>
      </w:r>
      <w:r w:rsidRPr="00AE6588">
        <w:t xml:space="preserve"> 1-26</w:t>
      </w:r>
      <w:r>
        <w:t xml:space="preserve"> </w:t>
      </w:r>
      <w:r w:rsidRPr="00AE6588">
        <w:t>DOI</w:t>
      </w:r>
      <w:r>
        <w:t xml:space="preserve">: 10.1080/02587203.2021.1925954 </w:t>
      </w:r>
    </w:p>
    <w:p w14:paraId="46A7E7B9" w14:textId="7077FCD2" w:rsidR="0032696A" w:rsidRDefault="0032696A" w:rsidP="00D23958">
      <w:pPr>
        <w:rPr>
          <w:color w:val="9CC2E5" w:themeColor="accent5" w:themeTint="99"/>
        </w:rPr>
      </w:pPr>
      <w:proofErr w:type="spellStart"/>
      <w:r w:rsidRPr="0032696A">
        <w:t>Magaya</w:t>
      </w:r>
      <w:proofErr w:type="spellEnd"/>
      <w:r w:rsidRPr="0032696A">
        <w:t xml:space="preserve"> </w:t>
      </w:r>
      <w:r>
        <w:t>I and</w:t>
      </w:r>
      <w:r w:rsidRPr="0032696A">
        <w:t xml:space="preserve"> </w:t>
      </w:r>
      <w:proofErr w:type="spellStart"/>
      <w:r w:rsidRPr="000F2C8E">
        <w:rPr>
          <w:b/>
        </w:rPr>
        <w:t>Fambasayi</w:t>
      </w:r>
      <w:proofErr w:type="spellEnd"/>
      <w:r w:rsidRPr="000F2C8E">
        <w:rPr>
          <w:b/>
        </w:rPr>
        <w:t xml:space="preserve"> R</w:t>
      </w:r>
      <w:r>
        <w:t xml:space="preserve"> </w:t>
      </w:r>
      <w:r w:rsidRPr="0032696A">
        <w:t xml:space="preserve">"Giant leaps or baby steps? A </w:t>
      </w:r>
      <w:r w:rsidR="00FB07FF" w:rsidRPr="0032696A">
        <w:t xml:space="preserve">Preliminary Review </w:t>
      </w:r>
      <w:r w:rsidRPr="0032696A">
        <w:t xml:space="preserve">of the </w:t>
      </w:r>
      <w:r w:rsidR="00FB07FF" w:rsidRPr="0032696A">
        <w:t xml:space="preserve">Development </w:t>
      </w:r>
      <w:r w:rsidRPr="0032696A">
        <w:t xml:space="preserve">of </w:t>
      </w:r>
      <w:r w:rsidR="00FB07FF" w:rsidRPr="0032696A">
        <w:t xml:space="preserve">Children's Rights Jurisprudence </w:t>
      </w:r>
      <w:r w:rsidRPr="0032696A">
        <w:t xml:space="preserve">in Zimbabwe" </w:t>
      </w:r>
      <w:r w:rsidR="006A46EE" w:rsidRPr="0032696A">
        <w:t xml:space="preserve">2021 </w:t>
      </w:r>
      <w:r w:rsidRPr="0032696A">
        <w:rPr>
          <w:i/>
        </w:rPr>
        <w:t>De Jure</w:t>
      </w:r>
      <w:r w:rsidRPr="0032696A">
        <w:t xml:space="preserve"> 16-34</w:t>
      </w:r>
      <w:r w:rsidR="00D23958" w:rsidRPr="00D23958">
        <w:t xml:space="preserve"> </w:t>
      </w:r>
      <w:hyperlink r:id="rId24" w:history="1">
        <w:r w:rsidR="00D23958" w:rsidRPr="00D23958">
          <w:rPr>
            <w:rStyle w:val="Hyperlink"/>
            <w:color w:val="3C63F4"/>
          </w:rPr>
          <w:t>http://www.dejure.up.ac.za/index.php/volumes/2021/volume-54-2021/magaya-i-fambasayi-r</w:t>
        </w:r>
      </w:hyperlink>
      <w:r w:rsidR="00D23958" w:rsidRPr="00D23958">
        <w:rPr>
          <w:color w:val="9CC2E5" w:themeColor="accent5" w:themeTint="99"/>
        </w:rPr>
        <w:t xml:space="preserve"> </w:t>
      </w:r>
    </w:p>
    <w:p w14:paraId="25BA4412" w14:textId="09027E02" w:rsidR="006A46EE" w:rsidRDefault="006A46EE" w:rsidP="006A46EE">
      <w:proofErr w:type="spellStart"/>
      <w:r w:rsidRPr="006A46EE">
        <w:rPr>
          <w:b/>
          <w:bCs/>
        </w:rPr>
        <w:t>Fambasayi</w:t>
      </w:r>
      <w:proofErr w:type="spellEnd"/>
      <w:r w:rsidRPr="006A46EE">
        <w:rPr>
          <w:b/>
          <w:bCs/>
        </w:rPr>
        <w:t xml:space="preserve"> R</w:t>
      </w:r>
      <w:r>
        <w:t xml:space="preserve"> and </w:t>
      </w:r>
      <w:proofErr w:type="spellStart"/>
      <w:r>
        <w:t>Addaney</w:t>
      </w:r>
      <w:proofErr w:type="spellEnd"/>
      <w:r>
        <w:t xml:space="preserve"> M </w:t>
      </w:r>
      <w:r>
        <w:rPr>
          <w:b/>
          <w:bCs/>
        </w:rPr>
        <w:t>“</w:t>
      </w:r>
      <w:r>
        <w:t xml:space="preserve">Cascading </w:t>
      </w:r>
      <w:r w:rsidR="00FB07FF">
        <w:t xml:space="preserve">Impacts of Climate Change and The Rights of Children </w:t>
      </w:r>
      <w:proofErr w:type="gramStart"/>
      <w:r w:rsidR="00FB07FF">
        <w:t>In</w:t>
      </w:r>
      <w:proofErr w:type="gramEnd"/>
      <w:r w:rsidR="00FB07FF">
        <w:t xml:space="preserve"> </w:t>
      </w:r>
      <w:r>
        <w:t>Africa</w:t>
      </w:r>
      <w:r w:rsidR="00FB07FF">
        <w:t xml:space="preserve">: </w:t>
      </w:r>
      <w:r>
        <w:t xml:space="preserve">A </w:t>
      </w:r>
      <w:r w:rsidR="00FB07FF">
        <w:t xml:space="preserve">Reflection on The Principle </w:t>
      </w:r>
      <w:r w:rsidR="008C4BC6">
        <w:t>o</w:t>
      </w:r>
      <w:r w:rsidR="00FB07FF">
        <w:t>f Intergenerational Equity</w:t>
      </w:r>
      <w:r>
        <w:t>”</w:t>
      </w:r>
      <w:r>
        <w:rPr>
          <w:b/>
          <w:bCs/>
          <w:i/>
          <w:iCs/>
        </w:rPr>
        <w:t xml:space="preserve"> </w:t>
      </w:r>
      <w:r>
        <w:t xml:space="preserve">2021 </w:t>
      </w:r>
      <w:r w:rsidRPr="006A46EE">
        <w:rPr>
          <w:i/>
          <w:iCs/>
        </w:rPr>
        <w:t>African Human Rights Law Journal</w:t>
      </w:r>
      <w:r>
        <w:rPr>
          <w:b/>
          <w:bCs/>
          <w:i/>
          <w:iCs/>
        </w:rPr>
        <w:t xml:space="preserve"> </w:t>
      </w:r>
      <w:r>
        <w:t>29-51</w:t>
      </w:r>
      <w:r w:rsidR="008467D3">
        <w:t xml:space="preserve"> </w:t>
      </w:r>
      <w:hyperlink r:id="rId25" w:history="1">
        <w:r w:rsidR="008467D3" w:rsidRPr="00DE0A69">
          <w:rPr>
            <w:rStyle w:val="Hyperlink"/>
          </w:rPr>
          <w:t>http://www.scielo.org.za/scielo.php?script=sci_arttext&amp;pid=S1996-20962021000100004</w:t>
        </w:r>
      </w:hyperlink>
      <w:r w:rsidR="008467D3">
        <w:t xml:space="preserve"> </w:t>
      </w:r>
    </w:p>
    <w:p w14:paraId="3FA8C77A" w14:textId="326D1119" w:rsidR="00335625" w:rsidRPr="00335625" w:rsidRDefault="00335625" w:rsidP="00335625">
      <w:pPr>
        <w:rPr>
          <w:b/>
        </w:rPr>
      </w:pPr>
      <w:proofErr w:type="spellStart"/>
      <w:r w:rsidRPr="00335625">
        <w:t>Molaiwa</w:t>
      </w:r>
      <w:proofErr w:type="spellEnd"/>
      <w:r w:rsidRPr="00335625">
        <w:t xml:space="preserve"> A</w:t>
      </w:r>
      <w:r w:rsidRPr="006E3E7C">
        <w:t xml:space="preserve"> “Municipal Courts and Environmental Justice in South African Local Government” 2021 </w:t>
      </w:r>
      <w:r w:rsidRPr="00335625">
        <w:rPr>
          <w:bCs/>
          <w:i/>
          <w:iCs/>
        </w:rPr>
        <w:t>Potchefstroom Electronic Law Journal</w:t>
      </w:r>
      <w:r w:rsidRPr="00335625">
        <w:rPr>
          <w:bCs/>
        </w:rPr>
        <w:t xml:space="preserve"> 1-</w:t>
      </w:r>
      <w:r>
        <w:rPr>
          <w:bCs/>
        </w:rPr>
        <w:t>40</w:t>
      </w:r>
      <w:r>
        <w:rPr>
          <w:b/>
        </w:rPr>
        <w:t xml:space="preserve"> </w:t>
      </w:r>
      <w:hyperlink r:id="rId26" w:history="1">
        <w:r w:rsidRPr="00A93CFD">
          <w:rPr>
            <w:rStyle w:val="Hyperlink"/>
            <w:bCs/>
          </w:rPr>
          <w:t>https://doi.org/10.17159/1727-3781/2021/v24i0a8990</w:t>
        </w:r>
      </w:hyperlink>
      <w:r>
        <w:rPr>
          <w:bCs/>
        </w:rPr>
        <w:t xml:space="preserve"> </w:t>
      </w:r>
    </w:p>
    <w:p w14:paraId="62DC74CA" w14:textId="5BB4E121" w:rsidR="008C4BC6" w:rsidRDefault="00E72548" w:rsidP="00347C01">
      <w:r w:rsidRPr="00E72548">
        <w:rPr>
          <w:iCs/>
        </w:rPr>
        <w:t>Steenkamp RM "Municipal Instruments in Law for Cultural Heritage Protection: A Case Study of the Cape Town Metropolitan Municipality" 2021</w:t>
      </w:r>
      <w:r w:rsidRPr="00E72548">
        <w:rPr>
          <w:i/>
        </w:rPr>
        <w:t xml:space="preserve"> Potchefstroom Electronic Law Journal </w:t>
      </w:r>
      <w:r w:rsidRPr="00E72548">
        <w:rPr>
          <w:iCs/>
        </w:rPr>
        <w:t>1-34</w:t>
      </w:r>
      <w:r w:rsidR="008B602C">
        <w:rPr>
          <w:iCs/>
        </w:rPr>
        <w:t xml:space="preserve"> </w:t>
      </w:r>
      <w:hyperlink r:id="rId27" w:history="1">
        <w:r w:rsidR="00335625" w:rsidRPr="00A93CFD">
          <w:rPr>
            <w:rStyle w:val="Hyperlink"/>
          </w:rPr>
          <w:t>https://doi.org/10.17159/1727-3781/2021/v24i0a6435</w:t>
        </w:r>
      </w:hyperlink>
    </w:p>
    <w:p w14:paraId="579DE02C" w14:textId="2DADE758" w:rsidR="00335625" w:rsidRDefault="00335625" w:rsidP="00347C01"/>
    <w:p w14:paraId="0390DC3C" w14:textId="675DA54A" w:rsidR="00335625" w:rsidRDefault="00335625" w:rsidP="00347C01"/>
    <w:p w14:paraId="0E9AEA44" w14:textId="77777777" w:rsidR="00335625" w:rsidRPr="00657FC2" w:rsidRDefault="00335625" w:rsidP="00347C01">
      <w:pPr>
        <w:rPr>
          <w:i/>
        </w:rPr>
      </w:pPr>
    </w:p>
    <w:p w14:paraId="1789BEC4" w14:textId="043BAAA2" w:rsidR="00760E85" w:rsidRPr="006A7AE0" w:rsidRDefault="00DC110E" w:rsidP="000A189A">
      <w:pPr>
        <w:pStyle w:val="Heading2"/>
        <w:spacing w:before="0" w:after="240"/>
        <w:ind w:left="0"/>
        <w:rPr>
          <w:rFonts w:ascii="Arial" w:hAnsi="Arial" w:cs="Arial"/>
          <w:sz w:val="24"/>
          <w:szCs w:val="24"/>
        </w:rPr>
      </w:pPr>
      <w:bookmarkStart w:id="8" w:name="_Toc87971345"/>
      <w:r w:rsidRPr="006A7AE0">
        <w:rPr>
          <w:rFonts w:ascii="Arial" w:hAnsi="Arial" w:cs="Arial"/>
          <w:sz w:val="24"/>
          <w:szCs w:val="24"/>
        </w:rPr>
        <w:t>CLES Fellows</w:t>
      </w:r>
      <w:bookmarkEnd w:id="8"/>
    </w:p>
    <w:p w14:paraId="7EBDD50B" w14:textId="618B91BA" w:rsidR="001E79CF" w:rsidRPr="006A7AE0" w:rsidRDefault="001E79CF" w:rsidP="000B29AF">
      <w:pPr>
        <w:pStyle w:val="Heading3"/>
      </w:pPr>
      <w:bookmarkStart w:id="9" w:name="_Toc84247431"/>
      <w:bookmarkStart w:id="10" w:name="_Toc87971346"/>
      <w:r w:rsidRPr="006A7AE0">
        <w:t>Prof Helmut Aust</w:t>
      </w:r>
      <w:bookmarkEnd w:id="9"/>
      <w:bookmarkEnd w:id="10"/>
    </w:p>
    <w:p w14:paraId="0E9A753A" w14:textId="14D3239D" w:rsidR="004B3B29" w:rsidRPr="006A7AE0" w:rsidRDefault="004B3B29" w:rsidP="00347C01">
      <w:r w:rsidRPr="006A7AE0">
        <w:t xml:space="preserve">Aust HP ‘Good Urban Citizen’ in Hohmann J and Joyce D (eds) International Law’s Objects (Oxford (OUP) 2018) </w:t>
      </w:r>
      <w:hyperlink r:id="rId28">
        <w:r w:rsidRPr="006A7AE0">
          <w:rPr>
            <w:color w:val="0000FF"/>
            <w:u w:val="single"/>
          </w:rPr>
          <w:t>https://www.oxfordscholarship.com/view/10.1093/oso/9780198798200.001.0001/oso-9780198798200-chapter-19</w:t>
        </w:r>
      </w:hyperlink>
    </w:p>
    <w:p w14:paraId="180EF1DA" w14:textId="6E2C70AA" w:rsidR="00E3598C" w:rsidRPr="006A7AE0" w:rsidRDefault="00657FC2" w:rsidP="00347C01">
      <w:r>
        <w:t xml:space="preserve">Aust HP </w:t>
      </w:r>
      <w:r w:rsidR="00E3598C" w:rsidRPr="006A7AE0">
        <w:t xml:space="preserve">"The Democratic Challenge to Foreign Relations Law in Transatlantic Perspective" in </w:t>
      </w:r>
      <w:proofErr w:type="spellStart"/>
      <w:r w:rsidR="00E3598C" w:rsidRPr="006A7AE0">
        <w:t>Bomhoff</w:t>
      </w:r>
      <w:proofErr w:type="spellEnd"/>
      <w:r w:rsidR="00142650" w:rsidRPr="006A7AE0">
        <w:t>,</w:t>
      </w:r>
      <w:r w:rsidR="00E3598C" w:rsidRPr="006A7AE0">
        <w:t xml:space="preserve"> J</w:t>
      </w:r>
      <w:r w:rsidR="00142650" w:rsidRPr="006A7AE0">
        <w:t>.,</w:t>
      </w:r>
      <w:r w:rsidR="00E3598C" w:rsidRPr="006A7AE0">
        <w:t xml:space="preserve"> </w:t>
      </w:r>
      <w:proofErr w:type="spellStart"/>
      <w:r w:rsidR="00E3598C" w:rsidRPr="006A7AE0">
        <w:t>Dyzenhaus</w:t>
      </w:r>
      <w:proofErr w:type="spellEnd"/>
      <w:r w:rsidR="00142650" w:rsidRPr="006A7AE0">
        <w:t>,</w:t>
      </w:r>
      <w:r w:rsidR="00E3598C" w:rsidRPr="006A7AE0">
        <w:t xml:space="preserve"> D</w:t>
      </w:r>
      <w:r w:rsidR="00142650" w:rsidRPr="006A7AE0">
        <w:t xml:space="preserve">. </w:t>
      </w:r>
      <w:r w:rsidR="00E3598C" w:rsidRPr="006A7AE0">
        <w:t>and Poole</w:t>
      </w:r>
      <w:r w:rsidR="00142650" w:rsidRPr="006A7AE0">
        <w:t xml:space="preserve">, </w:t>
      </w:r>
      <w:r w:rsidR="00E3598C" w:rsidRPr="006A7AE0">
        <w:t>T</w:t>
      </w:r>
      <w:r w:rsidR="00142650" w:rsidRPr="006A7AE0">
        <w:t>.</w:t>
      </w:r>
      <w:r w:rsidR="00E3598C" w:rsidRPr="006A7AE0">
        <w:t xml:space="preserve"> (eds) </w:t>
      </w:r>
      <w:r w:rsidR="00E3598C" w:rsidRPr="006A7AE0">
        <w:rPr>
          <w:i/>
        </w:rPr>
        <w:t xml:space="preserve">The Double-Facing Constitution </w:t>
      </w:r>
      <w:r w:rsidR="00E3598C" w:rsidRPr="006A7AE0">
        <w:t>(Cambridge Univers</w:t>
      </w:r>
      <w:r w:rsidR="000A189A">
        <w:t xml:space="preserve">ity Press, United Kingdom 2020) </w:t>
      </w:r>
      <w:r w:rsidR="00E3598C" w:rsidRPr="006A7AE0">
        <w:t>345-375</w:t>
      </w:r>
      <w:r w:rsidR="00D819DB" w:rsidRPr="006A7AE0">
        <w:t xml:space="preserve"> </w:t>
      </w:r>
      <w:hyperlink r:id="rId29" w:history="1">
        <w:r w:rsidR="00D819DB" w:rsidRPr="00D23958">
          <w:rPr>
            <w:rStyle w:val="Hyperlink"/>
            <w:color w:val="3F69F1"/>
          </w:rPr>
          <w:t>https://www.cambridge.org/core/books/doublefacing-constitution/democratic-challenge-to-foreign-relations-law-in-transatlantic perspective/2189E43282D9C42037DBE60F58418887</w:t>
        </w:r>
      </w:hyperlink>
    </w:p>
    <w:p w14:paraId="1060F471" w14:textId="6DAE36B7" w:rsidR="00E3598C" w:rsidRPr="006A7AE0" w:rsidRDefault="00E3598C" w:rsidP="00347C01">
      <w:r w:rsidRPr="006A7AE0">
        <w:t>Aust</w:t>
      </w:r>
      <w:r w:rsidR="00657FC2">
        <w:t xml:space="preserve"> HP</w:t>
      </w:r>
      <w:r w:rsidRPr="006A7AE0">
        <w:t xml:space="preserve"> "US Drone Operations and the Fundamental Right on Life: A German Exceptionalism" 2020 </w:t>
      </w:r>
      <w:proofErr w:type="spellStart"/>
      <w:r w:rsidR="000A189A">
        <w:rPr>
          <w:i/>
        </w:rPr>
        <w:t>Juristen</w:t>
      </w:r>
      <w:proofErr w:type="spellEnd"/>
      <w:r w:rsidR="000A189A">
        <w:rPr>
          <w:i/>
        </w:rPr>
        <w:t xml:space="preserve"> Zeitung</w:t>
      </w:r>
      <w:r w:rsidR="00142650" w:rsidRPr="006A7AE0">
        <w:rPr>
          <w:iCs/>
        </w:rPr>
        <w:t xml:space="preserve"> </w:t>
      </w:r>
      <w:r w:rsidRPr="006A7AE0">
        <w:rPr>
          <w:iCs/>
        </w:rPr>
        <w:t>303-311</w:t>
      </w:r>
    </w:p>
    <w:p w14:paraId="0A6A31FB" w14:textId="1C30A1F6" w:rsidR="00D12550" w:rsidRPr="006A7AE0" w:rsidRDefault="00D12550" w:rsidP="00347C01">
      <w:pPr>
        <w:rPr>
          <w:rFonts w:eastAsia="Tahoma"/>
        </w:rPr>
      </w:pPr>
      <w:proofErr w:type="spellStart"/>
      <w:r w:rsidRPr="006A7AE0">
        <w:rPr>
          <w:rFonts w:eastAsia="Tahoma"/>
        </w:rPr>
        <w:t>Aust</w:t>
      </w:r>
      <w:proofErr w:type="spellEnd"/>
      <w:r w:rsidR="00657FC2">
        <w:rPr>
          <w:rFonts w:eastAsia="Tahoma"/>
        </w:rPr>
        <w:t xml:space="preserve"> HP </w:t>
      </w:r>
      <w:r w:rsidRPr="006A7AE0">
        <w:rPr>
          <w:rFonts w:eastAsia="Tahoma"/>
        </w:rPr>
        <w:t>“</w:t>
      </w:r>
      <w:proofErr w:type="spellStart"/>
      <w:r w:rsidRPr="006A7AE0">
        <w:t>Auslandsaufklärung</w:t>
      </w:r>
      <w:proofErr w:type="spellEnd"/>
      <w:r w:rsidRPr="006A7AE0">
        <w:t xml:space="preserve"> </w:t>
      </w:r>
      <w:proofErr w:type="spellStart"/>
      <w:r w:rsidRPr="006A7AE0">
        <w:t>durch</w:t>
      </w:r>
      <w:proofErr w:type="spellEnd"/>
      <w:r w:rsidRPr="006A7AE0">
        <w:t xml:space="preserve"> den Bundesnachrichtendienst - </w:t>
      </w:r>
      <w:proofErr w:type="spellStart"/>
      <w:r w:rsidRPr="006A7AE0">
        <w:t>Rechtsstaatliche</w:t>
      </w:r>
      <w:proofErr w:type="spellEnd"/>
      <w:r w:rsidRPr="006A7AE0">
        <w:t xml:space="preserve"> </w:t>
      </w:r>
      <w:proofErr w:type="spellStart"/>
      <w:r w:rsidRPr="006A7AE0">
        <w:t>Einhegung</w:t>
      </w:r>
      <w:proofErr w:type="spellEnd"/>
      <w:r w:rsidRPr="006A7AE0">
        <w:t xml:space="preserve"> und </w:t>
      </w:r>
      <w:proofErr w:type="spellStart"/>
      <w:r w:rsidRPr="006A7AE0">
        <w:t>grundrechtliche</w:t>
      </w:r>
      <w:proofErr w:type="spellEnd"/>
      <w:r w:rsidRPr="006A7AE0">
        <w:t xml:space="preserve"> </w:t>
      </w:r>
      <w:proofErr w:type="spellStart"/>
      <w:r w:rsidRPr="006A7AE0">
        <w:t>Bindungen</w:t>
      </w:r>
      <w:proofErr w:type="spellEnd"/>
      <w:r w:rsidRPr="006A7AE0">
        <w:t xml:space="preserve"> </w:t>
      </w:r>
      <w:proofErr w:type="spellStart"/>
      <w:r w:rsidRPr="006A7AE0">
        <w:t>im</w:t>
      </w:r>
      <w:proofErr w:type="spellEnd"/>
      <w:r w:rsidRPr="006A7AE0">
        <w:t xml:space="preserve"> </w:t>
      </w:r>
      <w:proofErr w:type="spellStart"/>
      <w:r w:rsidRPr="006A7AE0">
        <w:t>Lichte</w:t>
      </w:r>
      <w:proofErr w:type="spellEnd"/>
      <w:r w:rsidRPr="006A7AE0">
        <w:t xml:space="preserve"> des </w:t>
      </w:r>
      <w:proofErr w:type="spellStart"/>
      <w:r w:rsidRPr="006A7AE0">
        <w:t>Urteils</w:t>
      </w:r>
      <w:proofErr w:type="spellEnd"/>
      <w:r w:rsidRPr="006A7AE0">
        <w:t xml:space="preserve"> des </w:t>
      </w:r>
      <w:proofErr w:type="spellStart"/>
      <w:r w:rsidRPr="006A7AE0">
        <w:t>Bundesverfassungsgerichts</w:t>
      </w:r>
      <w:proofErr w:type="spellEnd"/>
      <w:r w:rsidRPr="006A7AE0">
        <w:t xml:space="preserve"> </w:t>
      </w:r>
      <w:proofErr w:type="spellStart"/>
      <w:r w:rsidRPr="006A7AE0">
        <w:t>zum</w:t>
      </w:r>
      <w:proofErr w:type="spellEnd"/>
      <w:r w:rsidRPr="006A7AE0">
        <w:t xml:space="preserve"> BND-</w:t>
      </w:r>
      <w:proofErr w:type="spellStart"/>
      <w:r w:rsidRPr="006A7AE0">
        <w:t>Gesetz</w:t>
      </w:r>
      <w:proofErr w:type="spellEnd"/>
      <w:r w:rsidRPr="006A7AE0">
        <w:t xml:space="preserve">” 2020 </w:t>
      </w:r>
      <w:r w:rsidRPr="006A7AE0">
        <w:rPr>
          <w:i/>
        </w:rPr>
        <w:t xml:space="preserve">Die </w:t>
      </w:r>
      <w:proofErr w:type="spellStart"/>
      <w:r w:rsidRPr="006A7AE0">
        <w:rPr>
          <w:i/>
        </w:rPr>
        <w:t>Öffentliche</w:t>
      </w:r>
      <w:proofErr w:type="spellEnd"/>
      <w:r w:rsidRPr="006A7AE0">
        <w:rPr>
          <w:i/>
        </w:rPr>
        <w:t xml:space="preserve"> </w:t>
      </w:r>
      <w:proofErr w:type="spellStart"/>
      <w:r w:rsidRPr="006A7AE0">
        <w:rPr>
          <w:i/>
        </w:rPr>
        <w:t>Verwaltung</w:t>
      </w:r>
      <w:proofErr w:type="spellEnd"/>
      <w:r w:rsidRPr="006A7AE0">
        <w:t xml:space="preserve"> 715-723</w:t>
      </w:r>
    </w:p>
    <w:p w14:paraId="270C3244" w14:textId="4F3E621F" w:rsidR="00D12550" w:rsidRPr="006A7AE0" w:rsidRDefault="00D12550" w:rsidP="00347C01">
      <w:r w:rsidRPr="006A7AE0">
        <w:t>Aust</w:t>
      </w:r>
      <w:r w:rsidR="00657FC2">
        <w:t xml:space="preserve"> HP</w:t>
      </w:r>
      <w:r w:rsidRPr="006A7AE0">
        <w:t xml:space="preserve"> “Cities as International Legal Authorities - Remarks on Recent Developments and Possible Future Trends of Research” </w:t>
      </w:r>
      <w:r w:rsidRPr="006A7AE0">
        <w:rPr>
          <w:i/>
        </w:rPr>
        <w:t>2020 Journal of Comparative Urban Law and Polic</w:t>
      </w:r>
      <w:r w:rsidRPr="006A7AE0">
        <w:t>y 82-88</w:t>
      </w:r>
    </w:p>
    <w:p w14:paraId="5F0461B3" w14:textId="2420DA08" w:rsidR="00D12550" w:rsidRPr="006A7AE0" w:rsidRDefault="00657FC2" w:rsidP="00347C01">
      <w:pPr>
        <w:rPr>
          <w:rFonts w:eastAsia="Tahoma"/>
        </w:rPr>
      </w:pPr>
      <w:proofErr w:type="spellStart"/>
      <w:r>
        <w:t>Aust</w:t>
      </w:r>
      <w:proofErr w:type="spellEnd"/>
      <w:r>
        <w:t xml:space="preserve"> HP</w:t>
      </w:r>
      <w:r w:rsidR="00D12550" w:rsidRPr="006A7AE0">
        <w:rPr>
          <w:rFonts w:eastAsia="Tahoma"/>
        </w:rPr>
        <w:t xml:space="preserve"> “</w:t>
      </w:r>
      <w:r w:rsidR="00D12550" w:rsidRPr="006A7AE0">
        <w:t xml:space="preserve">Die </w:t>
      </w:r>
      <w:proofErr w:type="spellStart"/>
      <w:r w:rsidR="00D12550" w:rsidRPr="006A7AE0">
        <w:t>Anerkennung</w:t>
      </w:r>
      <w:proofErr w:type="spellEnd"/>
      <w:r w:rsidR="00D12550" w:rsidRPr="006A7AE0">
        <w:t xml:space="preserve"> von </w:t>
      </w:r>
      <w:proofErr w:type="spellStart"/>
      <w:r w:rsidR="00D12550" w:rsidRPr="006A7AE0">
        <w:t>Regierungen</w:t>
      </w:r>
      <w:proofErr w:type="spellEnd"/>
      <w:r w:rsidR="00D12550" w:rsidRPr="006A7AE0">
        <w:t xml:space="preserve">: </w:t>
      </w:r>
      <w:proofErr w:type="spellStart"/>
      <w:r w:rsidR="00D12550" w:rsidRPr="006A7AE0">
        <w:t>völkerrechtliche</w:t>
      </w:r>
      <w:proofErr w:type="spellEnd"/>
      <w:r w:rsidR="00D12550" w:rsidRPr="006A7AE0">
        <w:t xml:space="preserve"> </w:t>
      </w:r>
      <w:proofErr w:type="spellStart"/>
      <w:r w:rsidR="00D12550" w:rsidRPr="006A7AE0">
        <w:t>Grundlagen</w:t>
      </w:r>
      <w:proofErr w:type="spellEnd"/>
      <w:r w:rsidR="00D12550" w:rsidRPr="006A7AE0">
        <w:t xml:space="preserve"> und </w:t>
      </w:r>
      <w:proofErr w:type="spellStart"/>
      <w:r w:rsidR="00D12550" w:rsidRPr="006A7AE0">
        <w:t>Grenzen</w:t>
      </w:r>
      <w:proofErr w:type="spellEnd"/>
      <w:r w:rsidR="00D12550" w:rsidRPr="006A7AE0">
        <w:t xml:space="preserve"> </w:t>
      </w:r>
      <w:proofErr w:type="spellStart"/>
      <w:r w:rsidR="00D12550" w:rsidRPr="006A7AE0">
        <w:t>im</w:t>
      </w:r>
      <w:proofErr w:type="spellEnd"/>
      <w:r w:rsidR="00D12550" w:rsidRPr="006A7AE0">
        <w:t xml:space="preserve"> </w:t>
      </w:r>
      <w:proofErr w:type="spellStart"/>
      <w:r w:rsidR="00D12550" w:rsidRPr="006A7AE0">
        <w:t>Lichte</w:t>
      </w:r>
      <w:proofErr w:type="spellEnd"/>
      <w:r w:rsidR="00D12550" w:rsidRPr="006A7AE0">
        <w:t xml:space="preserve"> des Falls Venezuela” 2020 </w:t>
      </w:r>
      <w:proofErr w:type="spellStart"/>
      <w:r w:rsidR="00D12550" w:rsidRPr="006A7AE0">
        <w:rPr>
          <w:i/>
        </w:rPr>
        <w:t>Zeitschrift</w:t>
      </w:r>
      <w:proofErr w:type="spellEnd"/>
      <w:r w:rsidR="00D12550" w:rsidRPr="006A7AE0">
        <w:rPr>
          <w:i/>
        </w:rPr>
        <w:t xml:space="preserve"> </w:t>
      </w:r>
      <w:proofErr w:type="spellStart"/>
      <w:r w:rsidR="00D12550" w:rsidRPr="006A7AE0">
        <w:rPr>
          <w:i/>
        </w:rPr>
        <w:t>für</w:t>
      </w:r>
      <w:proofErr w:type="spellEnd"/>
      <w:r w:rsidR="00D12550" w:rsidRPr="006A7AE0">
        <w:rPr>
          <w:i/>
        </w:rPr>
        <w:t xml:space="preserve"> </w:t>
      </w:r>
      <w:proofErr w:type="spellStart"/>
      <w:r w:rsidR="00D12550" w:rsidRPr="006A7AE0">
        <w:rPr>
          <w:i/>
        </w:rPr>
        <w:t>ausländisches</w:t>
      </w:r>
      <w:proofErr w:type="spellEnd"/>
      <w:r w:rsidR="00D12550" w:rsidRPr="006A7AE0">
        <w:rPr>
          <w:i/>
        </w:rPr>
        <w:t xml:space="preserve"> </w:t>
      </w:r>
      <w:proofErr w:type="spellStart"/>
      <w:r w:rsidR="00D12550" w:rsidRPr="006A7AE0">
        <w:rPr>
          <w:i/>
        </w:rPr>
        <w:t>öffentliches</w:t>
      </w:r>
      <w:proofErr w:type="spellEnd"/>
      <w:r w:rsidR="00D12550" w:rsidRPr="006A7AE0">
        <w:rPr>
          <w:i/>
        </w:rPr>
        <w:t xml:space="preserve"> </w:t>
      </w:r>
      <w:proofErr w:type="spellStart"/>
      <w:r w:rsidR="00D12550" w:rsidRPr="006A7AE0">
        <w:rPr>
          <w:i/>
        </w:rPr>
        <w:t>Recht</w:t>
      </w:r>
      <w:proofErr w:type="spellEnd"/>
      <w:r w:rsidR="00D12550" w:rsidRPr="006A7AE0">
        <w:rPr>
          <w:i/>
        </w:rPr>
        <w:t xml:space="preserve"> und </w:t>
      </w:r>
      <w:proofErr w:type="spellStart"/>
      <w:r w:rsidR="00D12550" w:rsidRPr="006A7AE0">
        <w:rPr>
          <w:i/>
        </w:rPr>
        <w:t>Völkerrecht</w:t>
      </w:r>
      <w:proofErr w:type="spellEnd"/>
      <w:r w:rsidR="00D12550" w:rsidRPr="006A7AE0">
        <w:t xml:space="preserve"> 73-99</w:t>
      </w:r>
    </w:p>
    <w:p w14:paraId="6FF9AFE2" w14:textId="32075C70" w:rsidR="005B35FE" w:rsidRPr="006A7AE0" w:rsidRDefault="00657FC2" w:rsidP="00347C01">
      <w:pPr>
        <w:rPr>
          <w:rFonts w:eastAsia="Tahoma"/>
        </w:rPr>
      </w:pPr>
      <w:proofErr w:type="spellStart"/>
      <w:r>
        <w:t>Aust</w:t>
      </w:r>
      <w:proofErr w:type="spellEnd"/>
      <w:r>
        <w:t xml:space="preserve"> HP</w:t>
      </w:r>
      <w:r w:rsidRPr="006A7AE0">
        <w:t xml:space="preserve"> </w:t>
      </w:r>
      <w:r w:rsidR="00B82C80" w:rsidRPr="006A7AE0">
        <w:t>"</w:t>
      </w:r>
      <w:r w:rsidR="00D12550" w:rsidRPr="006A7AE0">
        <w:t>S-</w:t>
      </w:r>
      <w:proofErr w:type="spellStart"/>
      <w:r w:rsidR="00D12550" w:rsidRPr="006A7AE0">
        <w:t>Drohneneinsätze</w:t>
      </w:r>
      <w:proofErr w:type="spellEnd"/>
      <w:r w:rsidR="00D12550" w:rsidRPr="006A7AE0">
        <w:t xml:space="preserve"> und die </w:t>
      </w:r>
      <w:proofErr w:type="spellStart"/>
      <w:r w:rsidR="00D12550" w:rsidRPr="006A7AE0">
        <w:t>grundrechtliche</w:t>
      </w:r>
      <w:proofErr w:type="spellEnd"/>
      <w:r w:rsidR="00D12550" w:rsidRPr="006A7AE0">
        <w:t xml:space="preserve"> </w:t>
      </w:r>
      <w:proofErr w:type="spellStart"/>
      <w:r w:rsidR="00D12550" w:rsidRPr="006A7AE0">
        <w:t>Schutzpflicht</w:t>
      </w:r>
      <w:proofErr w:type="spellEnd"/>
      <w:r w:rsidR="00D12550" w:rsidRPr="006A7AE0">
        <w:t xml:space="preserve"> </w:t>
      </w:r>
      <w:proofErr w:type="spellStart"/>
      <w:r w:rsidR="00D12550" w:rsidRPr="006A7AE0">
        <w:t>für</w:t>
      </w:r>
      <w:proofErr w:type="spellEnd"/>
      <w:r w:rsidR="00D12550" w:rsidRPr="006A7AE0">
        <w:t xml:space="preserve"> das </w:t>
      </w:r>
      <w:proofErr w:type="spellStart"/>
      <w:r w:rsidR="00D12550" w:rsidRPr="006A7AE0">
        <w:t>Recht</w:t>
      </w:r>
      <w:proofErr w:type="spellEnd"/>
      <w:r w:rsidR="00D12550" w:rsidRPr="006A7AE0">
        <w:t xml:space="preserve"> auf Leben: "German exceptionalism"? </w:t>
      </w:r>
      <w:proofErr w:type="spellStart"/>
      <w:r w:rsidR="00D12550" w:rsidRPr="006A7AE0">
        <w:t>Zugleich</w:t>
      </w:r>
      <w:proofErr w:type="spellEnd"/>
      <w:r w:rsidR="00D12550" w:rsidRPr="006A7AE0">
        <w:t xml:space="preserve"> </w:t>
      </w:r>
      <w:proofErr w:type="spellStart"/>
      <w:r w:rsidR="00D12550" w:rsidRPr="006A7AE0">
        <w:t>Besprechung</w:t>
      </w:r>
      <w:proofErr w:type="spellEnd"/>
      <w:r w:rsidR="00D12550" w:rsidRPr="006A7AE0">
        <w:t xml:space="preserve"> von OVG Münster, </w:t>
      </w:r>
      <w:proofErr w:type="spellStart"/>
      <w:r w:rsidR="00D12550" w:rsidRPr="006A7AE0">
        <w:t>Urteil</w:t>
      </w:r>
      <w:proofErr w:type="spellEnd"/>
      <w:r w:rsidR="00D12550" w:rsidRPr="006A7AE0">
        <w:t xml:space="preserve"> </w:t>
      </w:r>
      <w:proofErr w:type="spellStart"/>
      <w:r w:rsidR="00D12550" w:rsidRPr="006A7AE0">
        <w:t>vom</w:t>
      </w:r>
      <w:proofErr w:type="spellEnd"/>
      <w:r w:rsidR="00D12550" w:rsidRPr="006A7AE0">
        <w:t xml:space="preserve"> 19.3.2019, 4 A 1361/15</w:t>
      </w:r>
      <w:r w:rsidR="00B82C80" w:rsidRPr="006A7AE0">
        <w:t>"</w:t>
      </w:r>
      <w:r w:rsidR="00D12550" w:rsidRPr="006A7AE0">
        <w:t xml:space="preserve"> 2020 </w:t>
      </w:r>
      <w:proofErr w:type="spellStart"/>
      <w:r w:rsidR="00D12550" w:rsidRPr="006A7AE0">
        <w:rPr>
          <w:i/>
        </w:rPr>
        <w:t>Juristenzeitun</w:t>
      </w:r>
      <w:r>
        <w:t>g</w:t>
      </w:r>
      <w:proofErr w:type="spellEnd"/>
      <w:r w:rsidR="00142650" w:rsidRPr="006A7AE0">
        <w:t xml:space="preserve"> </w:t>
      </w:r>
      <w:r w:rsidR="00D12550" w:rsidRPr="006A7AE0">
        <w:rPr>
          <w:rFonts w:eastAsia="Tahoma"/>
          <w:color w:val="000000" w:themeColor="text1"/>
        </w:rPr>
        <w:t>303-311</w:t>
      </w:r>
    </w:p>
    <w:p w14:paraId="708C9AFA" w14:textId="46377A8E" w:rsidR="00E51459" w:rsidRDefault="00657FC2" w:rsidP="00347C01">
      <w:r>
        <w:lastRenderedPageBreak/>
        <w:t>Aust HP</w:t>
      </w:r>
      <w:r w:rsidR="00E51459" w:rsidRPr="006A7AE0">
        <w:t xml:space="preserve"> "Cities as international legal authorities – remarks on recent developments and possible future trends of research" 2020 </w:t>
      </w:r>
      <w:r w:rsidR="00E51459" w:rsidRPr="006A7AE0">
        <w:rPr>
          <w:i/>
          <w:iCs/>
        </w:rPr>
        <w:t xml:space="preserve">Journal of Comparative Urban Law and Policy </w:t>
      </w:r>
      <w:r w:rsidR="00E51459" w:rsidRPr="006A7AE0">
        <w:t>82-88</w:t>
      </w:r>
    </w:p>
    <w:p w14:paraId="19E028B8" w14:textId="77777777" w:rsidR="0083201C" w:rsidRPr="003D2E84" w:rsidRDefault="0083201C" w:rsidP="0083201C">
      <w:r w:rsidRPr="003D2E84">
        <w:t xml:space="preserve">Aust H "Recognition returning home: An international law perspective on the interregnum after the 2020 US presidential elections" 2021 </w:t>
      </w:r>
      <w:proofErr w:type="spellStart"/>
      <w:r w:rsidRPr="003D2E84">
        <w:rPr>
          <w:i/>
          <w:iCs/>
        </w:rPr>
        <w:t>Amerikastudien</w:t>
      </w:r>
      <w:proofErr w:type="spellEnd"/>
      <w:r w:rsidRPr="003D2E84">
        <w:rPr>
          <w:i/>
          <w:iCs/>
        </w:rPr>
        <w:t xml:space="preserve">/American Studies </w:t>
      </w:r>
      <w:r w:rsidRPr="003D2E84">
        <w:t>185-189</w:t>
      </w:r>
    </w:p>
    <w:p w14:paraId="596583C2" w14:textId="52A94432" w:rsidR="0083201C" w:rsidRDefault="0083201C" w:rsidP="0083201C">
      <w:r w:rsidRPr="003D2E84">
        <w:t xml:space="preserve">Aust "Cities in International Law – From Outsiders to Insiders?" 2020 </w:t>
      </w:r>
      <w:r w:rsidRPr="003D2E84">
        <w:rPr>
          <w:i/>
          <w:iCs/>
        </w:rPr>
        <w:t xml:space="preserve">Proceedings of the American Society of International Law </w:t>
      </w:r>
      <w:r w:rsidRPr="003D2E84">
        <w:t>368-370</w:t>
      </w:r>
    </w:p>
    <w:p w14:paraId="6097A5DD" w14:textId="65752C0E" w:rsidR="0083201C" w:rsidRDefault="0083201C" w:rsidP="004F0C61">
      <w:r>
        <w:t>Aust HP</w:t>
      </w:r>
      <w:r w:rsidRPr="006A7AE0">
        <w:t xml:space="preserve"> "Planetary boundaries </w:t>
      </w:r>
      <w:r w:rsidRPr="006A7AE0">
        <w:rPr>
          <w:i/>
          <w:iCs/>
        </w:rPr>
        <w:t xml:space="preserve">intra </w:t>
      </w:r>
      <w:proofErr w:type="spellStart"/>
      <w:r w:rsidRPr="006A7AE0">
        <w:rPr>
          <w:i/>
          <w:iCs/>
        </w:rPr>
        <w:t>muros</w:t>
      </w:r>
      <w:proofErr w:type="spellEnd"/>
      <w:r w:rsidRPr="006A7AE0">
        <w:t xml:space="preserve">: Cities and the Anthropocene" in French D and Kotzé L (eds) </w:t>
      </w:r>
      <w:r w:rsidRPr="006A7AE0">
        <w:rPr>
          <w:i/>
          <w:iCs/>
        </w:rPr>
        <w:t>Research handbook on Law, Governance and Planetary Boundaries</w:t>
      </w:r>
      <w:r w:rsidRPr="006A7AE0">
        <w:t xml:space="preserve"> (Edward Elgar </w:t>
      </w:r>
      <w:r w:rsidR="007C490D" w:rsidRPr="006A7AE0">
        <w:t xml:space="preserve">Cheltenham </w:t>
      </w:r>
      <w:r w:rsidRPr="006A7AE0">
        <w:t xml:space="preserve">2021) </w:t>
      </w:r>
    </w:p>
    <w:p w14:paraId="41CAC520" w14:textId="1D039295" w:rsidR="007C490D" w:rsidRDefault="007C490D" w:rsidP="004F0C61">
      <w:r w:rsidRPr="007C490D">
        <w:t xml:space="preserve">Nijman J and </w:t>
      </w:r>
      <w:r w:rsidRPr="007C490D">
        <w:rPr>
          <w:b/>
          <w:bCs/>
        </w:rPr>
        <w:t>Aust HP</w:t>
      </w:r>
      <w:r w:rsidRPr="007C490D">
        <w:t xml:space="preserve"> (eds) </w:t>
      </w:r>
      <w:r w:rsidRPr="007C490D">
        <w:rPr>
          <w:i/>
          <w:iCs/>
        </w:rPr>
        <w:t>Research Handbook on International Law and Cities</w:t>
      </w:r>
      <w:r w:rsidRPr="007C490D">
        <w:t xml:space="preserve"> (Edward Elgar</w:t>
      </w:r>
      <w:r>
        <w:t xml:space="preserve"> </w:t>
      </w:r>
      <w:r w:rsidRPr="006A7AE0">
        <w:t>Cheltenham</w:t>
      </w:r>
      <w:r w:rsidRPr="007C490D">
        <w:t xml:space="preserve"> 2021) </w:t>
      </w:r>
    </w:p>
    <w:p w14:paraId="2D1B19B3" w14:textId="6BCE75BE" w:rsidR="00CF16CE" w:rsidRPr="006A7AE0" w:rsidRDefault="00CF16CE" w:rsidP="00CF16CE">
      <w:proofErr w:type="spellStart"/>
      <w:r>
        <w:t>Aust</w:t>
      </w:r>
      <w:proofErr w:type="spellEnd"/>
      <w:r>
        <w:t xml:space="preserve"> H “Legal consequences for serious breaches of peremptory norms in the law of state responsibility: Observations in the light of the recent work of the International Law Commission” in </w:t>
      </w:r>
      <w:proofErr w:type="spellStart"/>
      <w:r>
        <w:t>Tladi</w:t>
      </w:r>
      <w:proofErr w:type="spellEnd"/>
      <w:r>
        <w:t xml:space="preserve"> D (ed) </w:t>
      </w:r>
      <w:r w:rsidRPr="00CF16CE">
        <w:rPr>
          <w:i/>
          <w:iCs/>
        </w:rPr>
        <w:t>Peremptory Norms of General International Law (Jus Cogens): Disquisitions and Disputations</w:t>
      </w:r>
      <w:r>
        <w:t xml:space="preserve"> (Brill </w:t>
      </w:r>
      <w:proofErr w:type="gramStart"/>
      <w:r>
        <w:t>The</w:t>
      </w:r>
      <w:proofErr w:type="gramEnd"/>
      <w:r>
        <w:t xml:space="preserve"> Hague 2021) 227-255</w:t>
      </w:r>
    </w:p>
    <w:p w14:paraId="269B1CBB" w14:textId="4EC7AC87" w:rsidR="005B35FE" w:rsidRPr="006A7AE0" w:rsidRDefault="005B35FE" w:rsidP="000B29AF">
      <w:pPr>
        <w:pStyle w:val="Heading3"/>
      </w:pPr>
      <w:bookmarkStart w:id="11" w:name="_Toc84247432"/>
      <w:bookmarkStart w:id="12" w:name="_Toc87971347"/>
      <w:r w:rsidRPr="006A7AE0">
        <w:t xml:space="preserve">Prof </w:t>
      </w:r>
      <w:proofErr w:type="spellStart"/>
      <w:r w:rsidRPr="006A7AE0">
        <w:t>Willemien</w:t>
      </w:r>
      <w:proofErr w:type="spellEnd"/>
      <w:r w:rsidRPr="006A7AE0">
        <w:t xml:space="preserve"> du Plessis</w:t>
      </w:r>
      <w:bookmarkEnd w:id="11"/>
      <w:bookmarkEnd w:id="12"/>
    </w:p>
    <w:p w14:paraId="1593ED4A" w14:textId="5CD094DD" w:rsidR="00AE6588" w:rsidRDefault="00AE6588" w:rsidP="004F0C61">
      <w:r w:rsidRPr="00AE6588">
        <w:rPr>
          <w:b/>
        </w:rPr>
        <w:t>Du Plessis W</w:t>
      </w:r>
      <w:r>
        <w:t xml:space="preserve"> and </w:t>
      </w:r>
      <w:r w:rsidRPr="00AE6588">
        <w:t>Du Plessis AA “</w:t>
      </w:r>
      <w:r>
        <w:t xml:space="preserve">Doctoral Research in Environmental Law (Part 1): Rationale and Some Supervision Challenges” in Kennedy, A and Du Plessis AA </w:t>
      </w:r>
      <w:r w:rsidRPr="00AE6588">
        <w:rPr>
          <w:i/>
        </w:rPr>
        <w:t>et al</w:t>
      </w:r>
      <w:r>
        <w:t xml:space="preserve"> (eds) </w:t>
      </w:r>
      <w:r w:rsidRPr="00AE6588">
        <w:rPr>
          <w:i/>
        </w:rPr>
        <w:t>Teaching and Learning in Environmental Law</w:t>
      </w:r>
      <w:r>
        <w:t xml:space="preserve"> (Edward Elgar, 2021) 209-223</w:t>
      </w:r>
    </w:p>
    <w:p w14:paraId="012AC74C" w14:textId="19197CF0" w:rsidR="00AE6588" w:rsidRDefault="00AE6588" w:rsidP="00AE6588">
      <w:r w:rsidRPr="00AE6588">
        <w:t>Du Plessis AA and</w:t>
      </w:r>
      <w:r>
        <w:t xml:space="preserve"> </w:t>
      </w:r>
      <w:r w:rsidRPr="00AE6588">
        <w:rPr>
          <w:b/>
        </w:rPr>
        <w:t>Du Plessis W</w:t>
      </w:r>
      <w:r>
        <w:t xml:space="preserve"> “Doctoral Research in Environmental Law (Part 2): The Student-Supervisor Relationship” in Kennedy, A and Du Plessis AA </w:t>
      </w:r>
      <w:r w:rsidRPr="00AE6588">
        <w:rPr>
          <w:i/>
        </w:rPr>
        <w:t>et al</w:t>
      </w:r>
      <w:r>
        <w:t xml:space="preserve"> (eds) </w:t>
      </w:r>
      <w:r w:rsidRPr="00AE6588">
        <w:rPr>
          <w:i/>
        </w:rPr>
        <w:t>Teaching and Learning in Environmental Law</w:t>
      </w:r>
      <w:r>
        <w:t xml:space="preserve"> (Edward Elgar, 2021) 224-238</w:t>
      </w:r>
    </w:p>
    <w:p w14:paraId="4A993E59" w14:textId="33861C50" w:rsidR="00FE349E" w:rsidRPr="006A7AE0" w:rsidRDefault="00FE349E" w:rsidP="002D68DC">
      <w:r w:rsidRPr="006A7AE0">
        <w:lastRenderedPageBreak/>
        <w:t xml:space="preserve">Pienaar J, </w:t>
      </w:r>
      <w:r w:rsidRPr="006A7AE0">
        <w:rPr>
          <w:b/>
        </w:rPr>
        <w:t>Du Plessis W</w:t>
      </w:r>
      <w:r w:rsidR="00AE6588">
        <w:t xml:space="preserve"> and </w:t>
      </w:r>
      <w:r w:rsidRPr="006A7AE0">
        <w:t>Johnson E "Land Matters and Rural Development"</w:t>
      </w:r>
      <w:r w:rsidR="002D68DC" w:rsidRPr="006A7AE0">
        <w:t xml:space="preserve"> 2020</w:t>
      </w:r>
      <w:r w:rsidRPr="006A7AE0">
        <w:t xml:space="preserve"> </w:t>
      </w:r>
      <w:r w:rsidRPr="006A7AE0">
        <w:rPr>
          <w:i/>
        </w:rPr>
        <w:t>Southern Afri</w:t>
      </w:r>
      <w:r w:rsidR="002D68DC" w:rsidRPr="006A7AE0">
        <w:rPr>
          <w:i/>
        </w:rPr>
        <w:t>can Public Law</w:t>
      </w:r>
      <w:r w:rsidR="00F87886">
        <w:t xml:space="preserve"> </w:t>
      </w:r>
      <w:r w:rsidR="002D68DC" w:rsidRPr="006A7AE0">
        <w:t>1 - 30</w:t>
      </w:r>
    </w:p>
    <w:p w14:paraId="2029BC94" w14:textId="7BCC9495" w:rsidR="00FE349E" w:rsidRPr="006A7AE0" w:rsidRDefault="002D68DC" w:rsidP="00FE349E">
      <w:pPr>
        <w:rPr>
          <w:b/>
        </w:rPr>
      </w:pPr>
      <w:r w:rsidRPr="006A7AE0">
        <w:t>Du Plessis W</w:t>
      </w:r>
      <w:r w:rsidR="00E253BE" w:rsidRPr="006A7AE0">
        <w:t xml:space="preserve"> "Energy </w:t>
      </w:r>
      <w:r w:rsidR="00FE349E" w:rsidRPr="006A7AE0">
        <w:t>Efficiency: The Progress of Policy, Legislation, and the Role of the Courts</w:t>
      </w:r>
      <w:r w:rsidRPr="006A7AE0">
        <w:t xml:space="preserve"> in South Africa" 2018 </w:t>
      </w:r>
      <w:r w:rsidR="00E253BE" w:rsidRPr="006A7AE0">
        <w:rPr>
          <w:i/>
        </w:rPr>
        <w:t xml:space="preserve">South African Journal of Environmental Law and </w:t>
      </w:r>
      <w:proofErr w:type="gramStart"/>
      <w:r w:rsidR="00E253BE" w:rsidRPr="006A7AE0">
        <w:rPr>
          <w:i/>
        </w:rPr>
        <w:t>Policy</w:t>
      </w:r>
      <w:r w:rsidR="00E253BE" w:rsidRPr="006A7AE0">
        <w:t xml:space="preserve">  175</w:t>
      </w:r>
      <w:proofErr w:type="gramEnd"/>
      <w:r w:rsidR="00E253BE" w:rsidRPr="006A7AE0">
        <w:t>-203</w:t>
      </w:r>
      <w:r w:rsidR="001E79CF" w:rsidRPr="006A7AE0">
        <w:t xml:space="preserve"> </w:t>
      </w:r>
      <w:r w:rsidR="001A3511" w:rsidRPr="006A7AE0">
        <w:t xml:space="preserve">(published in 2020) </w:t>
      </w:r>
      <w:hyperlink r:id="rId30">
        <w:r w:rsidR="001E79CF" w:rsidRPr="006A7AE0">
          <w:rPr>
            <w:color w:val="0000FF"/>
            <w:u w:val="single"/>
          </w:rPr>
          <w:t>https://journals.co.za/content/journal/10520/EJC-1a70a720d8</w:t>
        </w:r>
      </w:hyperlink>
      <w:r w:rsidR="00FE349E" w:rsidRPr="006A7AE0">
        <w:rPr>
          <w:b/>
        </w:rPr>
        <w:t xml:space="preserve"> </w:t>
      </w:r>
    </w:p>
    <w:p w14:paraId="14CE974C" w14:textId="2147B5AD" w:rsidR="00E253BE" w:rsidRPr="006A7AE0" w:rsidRDefault="00FE349E" w:rsidP="00C82B2E">
      <w:r w:rsidRPr="006A7AE0">
        <w:rPr>
          <w:b/>
        </w:rPr>
        <w:t>Du Plessis W</w:t>
      </w:r>
      <w:r w:rsidR="00AE6588">
        <w:t xml:space="preserve">, Pienaar J, </w:t>
      </w:r>
      <w:proofErr w:type="spellStart"/>
      <w:r w:rsidR="00AE6588">
        <w:t>Koraan</w:t>
      </w:r>
      <w:proofErr w:type="spellEnd"/>
      <w:r w:rsidR="00AE6588">
        <w:t xml:space="preserve"> RHC and </w:t>
      </w:r>
      <w:proofErr w:type="spellStart"/>
      <w:r w:rsidRPr="006A7AE0">
        <w:t>Stoffels</w:t>
      </w:r>
      <w:proofErr w:type="spellEnd"/>
      <w:r w:rsidRPr="006A7AE0">
        <w:t xml:space="preserve"> MC "Unre</w:t>
      </w:r>
      <w:r w:rsidR="002D68DC" w:rsidRPr="006A7AE0">
        <w:t>st and Violence</w:t>
      </w:r>
      <w:r w:rsidRPr="006A7AE0">
        <w:t xml:space="preserve">" 2019 </w:t>
      </w:r>
      <w:r w:rsidRPr="006A7AE0">
        <w:rPr>
          <w:i/>
        </w:rPr>
        <w:t>Journal of Law, Society and Development</w:t>
      </w:r>
      <w:r w:rsidR="00F87886">
        <w:t xml:space="preserve"> </w:t>
      </w:r>
      <w:r w:rsidRPr="006A7AE0">
        <w:t>1 - 21</w:t>
      </w:r>
    </w:p>
    <w:p w14:paraId="669DCBBD" w14:textId="220C69B6" w:rsidR="005B35FE" w:rsidRPr="006A7AE0" w:rsidRDefault="005B35FE" w:rsidP="000B29AF">
      <w:pPr>
        <w:pStyle w:val="Heading3"/>
      </w:pPr>
      <w:bookmarkStart w:id="13" w:name="_Toc84247433"/>
      <w:bookmarkStart w:id="14" w:name="_Toc87971348"/>
      <w:r w:rsidRPr="006A7AE0">
        <w:t xml:space="preserve">Prof Oliver </w:t>
      </w:r>
      <w:proofErr w:type="spellStart"/>
      <w:r w:rsidRPr="006A7AE0">
        <w:t>Fuo</w:t>
      </w:r>
      <w:bookmarkEnd w:id="13"/>
      <w:bookmarkEnd w:id="14"/>
      <w:proofErr w:type="spellEnd"/>
    </w:p>
    <w:p w14:paraId="57A55DF9" w14:textId="060FA030" w:rsidR="004F17F0" w:rsidRPr="006A7AE0" w:rsidRDefault="004F17F0" w:rsidP="00347C01">
      <w:proofErr w:type="spellStart"/>
      <w:r w:rsidRPr="006A7AE0">
        <w:t>Fuo</w:t>
      </w:r>
      <w:proofErr w:type="spellEnd"/>
      <w:r w:rsidRPr="006A7AE0">
        <w:t xml:space="preserve"> O</w:t>
      </w:r>
      <w:r w:rsidR="00657FC2">
        <w:t>N</w:t>
      </w:r>
      <w:r w:rsidRPr="006A7AE0">
        <w:t xml:space="preserve"> ‘Funding and Good Financial Governance as Imperatives for Cities’ Pursuit of SDG 11’ in Aust HP and Du Plessis A (eds) </w:t>
      </w:r>
      <w:r w:rsidRPr="006A7AE0">
        <w:rPr>
          <w:i/>
        </w:rPr>
        <w:t>The Globalisation of Urban Governance</w:t>
      </w:r>
      <w:r w:rsidRPr="006A7AE0">
        <w:t xml:space="preserve"> (Routledge New York 2019)</w:t>
      </w:r>
    </w:p>
    <w:p w14:paraId="01C8022B" w14:textId="560D8545" w:rsidR="00D12550" w:rsidRPr="006A7AE0" w:rsidRDefault="00A86214" w:rsidP="00347C01">
      <w:proofErr w:type="spellStart"/>
      <w:r w:rsidRPr="006A7AE0">
        <w:t>Fuo</w:t>
      </w:r>
      <w:proofErr w:type="spellEnd"/>
      <w:r w:rsidRPr="006A7AE0">
        <w:t xml:space="preserve"> O</w:t>
      </w:r>
      <w:r>
        <w:t>N</w:t>
      </w:r>
      <w:r w:rsidR="00142650" w:rsidRPr="006A7AE0">
        <w:t xml:space="preserve"> </w:t>
      </w:r>
      <w:r w:rsidR="00D12550" w:rsidRPr="006A7AE0">
        <w:t xml:space="preserve">"The Courts and Local Government in South Africa" in </w:t>
      </w:r>
      <w:proofErr w:type="spellStart"/>
      <w:r w:rsidR="00D12550" w:rsidRPr="006A7AE0">
        <w:t>Fessha</w:t>
      </w:r>
      <w:proofErr w:type="spellEnd"/>
      <w:r w:rsidR="00D12550" w:rsidRPr="006A7AE0">
        <w:t xml:space="preserve"> Y and </w:t>
      </w:r>
      <w:proofErr w:type="spellStart"/>
      <w:r w:rsidR="00D12550" w:rsidRPr="006A7AE0">
        <w:t>Kossler</w:t>
      </w:r>
      <w:proofErr w:type="spellEnd"/>
      <w:r w:rsidR="00D12550" w:rsidRPr="006A7AE0">
        <w:t xml:space="preserve"> K (eds) </w:t>
      </w:r>
      <w:r w:rsidR="00D12550" w:rsidRPr="006A7AE0">
        <w:rPr>
          <w:i/>
        </w:rPr>
        <w:t>Federalism and the Courts in Africa: Design and Impact in Comparative Perspectives</w:t>
      </w:r>
      <w:r w:rsidR="00D12550" w:rsidRPr="006A7AE0">
        <w:t xml:space="preserve"> (Routledge 2020)</w:t>
      </w:r>
      <w:r>
        <w:t xml:space="preserve"> </w:t>
      </w:r>
      <w:r w:rsidR="0092583B" w:rsidRPr="006A7AE0">
        <w:t>103-123</w:t>
      </w:r>
      <w:r w:rsidR="001E79CF" w:rsidRPr="006A7AE0">
        <w:t xml:space="preserve"> </w:t>
      </w:r>
      <w:hyperlink r:id="rId31">
        <w:r w:rsidR="001E79CF" w:rsidRPr="006A7AE0">
          <w:rPr>
            <w:color w:val="0000FF"/>
            <w:u w:val="single"/>
          </w:rPr>
          <w:t>https://www.routledge.com/Federalism-and-the-Courts-in-Africa-Design-and-Impact-in-Comparative-Perspective/Fessha-Kossler/p/book/9780367266707</w:t>
        </w:r>
      </w:hyperlink>
    </w:p>
    <w:p w14:paraId="27B7708C" w14:textId="0A8E59AC" w:rsidR="00D12550" w:rsidRPr="006A7AE0" w:rsidRDefault="00A86214" w:rsidP="00347C01">
      <w:proofErr w:type="spellStart"/>
      <w:r w:rsidRPr="006A7AE0">
        <w:t>Fuo</w:t>
      </w:r>
      <w:proofErr w:type="spellEnd"/>
      <w:r w:rsidRPr="006A7AE0">
        <w:t xml:space="preserve"> O</w:t>
      </w:r>
      <w:r>
        <w:t xml:space="preserve">N </w:t>
      </w:r>
      <w:r w:rsidR="00D12550" w:rsidRPr="006A7AE0">
        <w:t xml:space="preserve">“The Role of Local Governments in Providing Social Protection in the Context of the United Nations Sustainable Development Goals: The Position of South African Municipalities” </w:t>
      </w:r>
      <w:r w:rsidR="00D12550" w:rsidRPr="006A7AE0">
        <w:rPr>
          <w:i/>
        </w:rPr>
        <w:t>African Journal of Democracy and Governance</w:t>
      </w:r>
      <w:r w:rsidR="00142650" w:rsidRPr="006A7AE0">
        <w:rPr>
          <w:i/>
        </w:rPr>
        <w:t xml:space="preserve"> </w:t>
      </w:r>
      <w:r w:rsidR="00D12550" w:rsidRPr="006A7AE0">
        <w:rPr>
          <w:iCs/>
        </w:rPr>
        <w:t>113-136</w:t>
      </w:r>
    </w:p>
    <w:p w14:paraId="599E0AAA" w14:textId="36AE2ABF" w:rsidR="00E40EFF" w:rsidRPr="006A7AE0" w:rsidRDefault="00A86214" w:rsidP="001B0938">
      <w:proofErr w:type="spellStart"/>
      <w:r w:rsidRPr="006A7AE0">
        <w:t>Fuo</w:t>
      </w:r>
      <w:proofErr w:type="spellEnd"/>
      <w:r w:rsidRPr="006A7AE0">
        <w:t xml:space="preserve"> O</w:t>
      </w:r>
      <w:r>
        <w:t>N</w:t>
      </w:r>
      <w:r w:rsidR="00142650" w:rsidRPr="006A7AE0">
        <w:t xml:space="preserve"> </w:t>
      </w:r>
      <w:r w:rsidR="00D12550" w:rsidRPr="006A7AE0">
        <w:t xml:space="preserve">"Nativism in South African municipal indigent policies through a human rights lens" 2020 </w:t>
      </w:r>
      <w:r>
        <w:rPr>
          <w:i/>
          <w:iCs/>
        </w:rPr>
        <w:t>Law, Democracy and Development</w:t>
      </w:r>
      <w:r w:rsidR="00142650" w:rsidRPr="006A7AE0">
        <w:t xml:space="preserve"> </w:t>
      </w:r>
      <w:r w:rsidR="00D12550" w:rsidRPr="006A7AE0">
        <w:t>271-317</w:t>
      </w:r>
    </w:p>
    <w:p w14:paraId="6435D0B4" w14:textId="68DF1E2F" w:rsidR="009D646A" w:rsidRDefault="00A86214" w:rsidP="00347C01">
      <w:pPr>
        <w:rPr>
          <w:i/>
          <w:iCs/>
        </w:rPr>
      </w:pPr>
      <w:proofErr w:type="spellStart"/>
      <w:r>
        <w:t>Raboshakga</w:t>
      </w:r>
      <w:proofErr w:type="spellEnd"/>
      <w:r>
        <w:t xml:space="preserve"> N</w:t>
      </w:r>
      <w:r w:rsidR="009D646A" w:rsidRPr="006A7AE0">
        <w:t xml:space="preserve"> and </w:t>
      </w:r>
      <w:proofErr w:type="spellStart"/>
      <w:r w:rsidRPr="00A86214">
        <w:rPr>
          <w:b/>
        </w:rPr>
        <w:t>Fuo</w:t>
      </w:r>
      <w:proofErr w:type="spellEnd"/>
      <w:r w:rsidRPr="00A86214">
        <w:rPr>
          <w:b/>
        </w:rPr>
        <w:t xml:space="preserve"> ON</w:t>
      </w:r>
      <w:r w:rsidR="009D646A" w:rsidRPr="006A7AE0">
        <w:t xml:space="preserve"> "Appropriate </w:t>
      </w:r>
      <w:r w:rsidR="003A3374" w:rsidRPr="006A7AE0">
        <w:t xml:space="preserve">Internal Appeal Mechanisms </w:t>
      </w:r>
      <w:r w:rsidR="009D646A" w:rsidRPr="006A7AE0">
        <w:t xml:space="preserve">for </w:t>
      </w:r>
      <w:r w:rsidR="003A3374" w:rsidRPr="006A7AE0">
        <w:t xml:space="preserve">Approval </w:t>
      </w:r>
      <w:r w:rsidR="009D646A" w:rsidRPr="006A7AE0">
        <w:t xml:space="preserve">of </w:t>
      </w:r>
      <w:r w:rsidR="003A3374" w:rsidRPr="006A7AE0">
        <w:t>Building Plans</w:t>
      </w:r>
      <w:r w:rsidR="009D646A" w:rsidRPr="006A7AE0">
        <w:t xml:space="preserve">: Exploring the </w:t>
      </w:r>
      <w:r w:rsidR="003A3374" w:rsidRPr="006A7AE0">
        <w:t xml:space="preserve">Gaps Left </w:t>
      </w:r>
      <w:proofErr w:type="gramStart"/>
      <w:r w:rsidR="003A3374" w:rsidRPr="006A7AE0">
        <w:t>By</w:t>
      </w:r>
      <w:proofErr w:type="gramEnd"/>
      <w:r w:rsidR="003A3374" w:rsidRPr="006A7AE0">
        <w:t xml:space="preserve"> </w:t>
      </w:r>
      <w:r w:rsidR="009D646A" w:rsidRPr="006A7AE0">
        <w:t xml:space="preserve">the Constitutional Court" 2020 </w:t>
      </w:r>
      <w:r>
        <w:rPr>
          <w:i/>
          <w:iCs/>
        </w:rPr>
        <w:t>PELJ</w:t>
      </w:r>
      <w:r w:rsidR="009D646A" w:rsidRPr="006A7AE0">
        <w:t xml:space="preserve"> 1-32</w:t>
      </w:r>
      <w:r w:rsidR="009D646A" w:rsidRPr="006A7AE0">
        <w:rPr>
          <w:i/>
          <w:iCs/>
        </w:rPr>
        <w:t xml:space="preserve"> </w:t>
      </w:r>
    </w:p>
    <w:p w14:paraId="6D5C6272" w14:textId="42CDCE51" w:rsidR="003A3374" w:rsidRDefault="003A3374" w:rsidP="00347C01">
      <w:pPr>
        <w:rPr>
          <w:i/>
          <w:iCs/>
        </w:rPr>
      </w:pPr>
    </w:p>
    <w:p w14:paraId="6C70DFDA" w14:textId="77777777" w:rsidR="003A3374" w:rsidRPr="006A7AE0" w:rsidRDefault="003A3374" w:rsidP="00347C01">
      <w:pPr>
        <w:rPr>
          <w:i/>
          <w:iCs/>
        </w:rPr>
      </w:pPr>
    </w:p>
    <w:p w14:paraId="5C485253" w14:textId="4B493C0E" w:rsidR="005B35FE" w:rsidRPr="006A7AE0" w:rsidRDefault="005B35FE" w:rsidP="000B29AF">
      <w:pPr>
        <w:pStyle w:val="Heading3"/>
      </w:pPr>
      <w:bookmarkStart w:id="15" w:name="_Toc84247434"/>
      <w:bookmarkStart w:id="16" w:name="_Toc87971349"/>
      <w:r w:rsidRPr="006A7AE0">
        <w:lastRenderedPageBreak/>
        <w:t>Mr Andrew Gilder</w:t>
      </w:r>
      <w:bookmarkEnd w:id="15"/>
      <w:bookmarkEnd w:id="16"/>
      <w:r w:rsidRPr="006A7AE0">
        <w:t xml:space="preserve"> </w:t>
      </w:r>
    </w:p>
    <w:p w14:paraId="77C055D8" w14:textId="495C563E" w:rsidR="00D12550" w:rsidRPr="006A7AE0" w:rsidRDefault="00D12550" w:rsidP="00347C01">
      <w:r w:rsidRPr="006A7AE0">
        <w:rPr>
          <w:b/>
        </w:rPr>
        <w:t>Gilder</w:t>
      </w:r>
      <w:r w:rsidR="00084773" w:rsidRPr="006A7AE0">
        <w:rPr>
          <w:b/>
        </w:rPr>
        <w:t xml:space="preserve"> A</w:t>
      </w:r>
      <w:r w:rsidRPr="006A7AE0">
        <w:t xml:space="preserve"> and Rumble</w:t>
      </w:r>
      <w:r w:rsidR="00084773" w:rsidRPr="006A7AE0">
        <w:t xml:space="preserve"> </w:t>
      </w:r>
      <w:r w:rsidRPr="006A7AE0">
        <w:t xml:space="preserve">O "Evolving African Climate Change Law and Regulation" 2019 </w:t>
      </w:r>
      <w:r w:rsidRPr="006A7AE0">
        <w:rPr>
          <w:i/>
        </w:rPr>
        <w:t xml:space="preserve">Climate and Carbon Law </w:t>
      </w:r>
      <w:proofErr w:type="gramStart"/>
      <w:r w:rsidRPr="006A7AE0">
        <w:rPr>
          <w:i/>
        </w:rPr>
        <w:t>Review</w:t>
      </w:r>
      <w:r w:rsidR="00817289" w:rsidRPr="006A7AE0">
        <w:rPr>
          <w:i/>
        </w:rPr>
        <w:t xml:space="preserve"> </w:t>
      </w:r>
      <w:r w:rsidR="00EA783C" w:rsidRPr="006A7AE0">
        <w:rPr>
          <w:iCs/>
        </w:rPr>
        <w:t xml:space="preserve"> 235</w:t>
      </w:r>
      <w:proofErr w:type="gramEnd"/>
      <w:r w:rsidR="00EA783C" w:rsidRPr="006A7AE0">
        <w:rPr>
          <w:iCs/>
        </w:rPr>
        <w:t>-236</w:t>
      </w:r>
      <w:r w:rsidR="004F17F0" w:rsidRPr="006A7AE0">
        <w:rPr>
          <w:iCs/>
        </w:rPr>
        <w:t xml:space="preserve"> </w:t>
      </w:r>
      <w:hyperlink r:id="rId32">
        <w:r w:rsidR="004F17F0" w:rsidRPr="006A7AE0">
          <w:rPr>
            <w:color w:val="0000FF"/>
            <w:u w:val="single"/>
          </w:rPr>
          <w:t>https://cclr.lexxion.eu/article/cclr/2019/4/3</w:t>
        </w:r>
      </w:hyperlink>
    </w:p>
    <w:p w14:paraId="34459F97" w14:textId="76655FF6" w:rsidR="005B35FE" w:rsidRPr="006A7AE0" w:rsidRDefault="00D12550" w:rsidP="00347C01">
      <w:pPr>
        <w:rPr>
          <w:color w:val="0000FF"/>
          <w:u w:val="single"/>
        </w:rPr>
      </w:pPr>
      <w:r w:rsidRPr="006A7AE0">
        <w:rPr>
          <w:b/>
        </w:rPr>
        <w:t>Gilder A</w:t>
      </w:r>
      <w:r w:rsidRPr="006A7AE0">
        <w:t xml:space="preserve"> and Stiles G</w:t>
      </w:r>
      <w:r w:rsidR="00142650" w:rsidRPr="006A7AE0">
        <w:t xml:space="preserve"> </w:t>
      </w:r>
      <w:r w:rsidRPr="006A7AE0">
        <w:t xml:space="preserve">"Comparative Approaches to Carbon Taxation in Canada and South Africa: Balancing National Aspirations with Global Realities" 2019 </w:t>
      </w:r>
      <w:r w:rsidRPr="006A7AE0">
        <w:rPr>
          <w:i/>
        </w:rPr>
        <w:t xml:space="preserve">Climate and Carbon Law </w:t>
      </w:r>
      <w:proofErr w:type="gramStart"/>
      <w:r w:rsidRPr="006A7AE0">
        <w:rPr>
          <w:i/>
        </w:rPr>
        <w:t xml:space="preserve">Review </w:t>
      </w:r>
      <w:r w:rsidR="00142650" w:rsidRPr="006A7AE0">
        <w:rPr>
          <w:iCs/>
        </w:rPr>
        <w:t xml:space="preserve"> </w:t>
      </w:r>
      <w:r w:rsidRPr="006A7AE0">
        <w:rPr>
          <w:iCs/>
        </w:rPr>
        <w:t>270</w:t>
      </w:r>
      <w:proofErr w:type="gramEnd"/>
      <w:r w:rsidRPr="006A7AE0">
        <w:rPr>
          <w:iCs/>
        </w:rPr>
        <w:t>-279</w:t>
      </w:r>
      <w:r w:rsidR="004F17F0" w:rsidRPr="006A7AE0">
        <w:rPr>
          <w:iCs/>
        </w:rPr>
        <w:t xml:space="preserve"> </w:t>
      </w:r>
      <w:r w:rsidR="004F17F0" w:rsidRPr="006A7AE0">
        <w:t xml:space="preserve"> </w:t>
      </w:r>
      <w:hyperlink r:id="rId33">
        <w:r w:rsidR="004F17F0" w:rsidRPr="006A7AE0">
          <w:rPr>
            <w:color w:val="0000FF"/>
            <w:u w:val="single"/>
          </w:rPr>
          <w:t>https://cclr.lexxion.eu/article/CCLR/2019/4/7</w:t>
        </w:r>
      </w:hyperlink>
    </w:p>
    <w:p w14:paraId="4B3AAEBF" w14:textId="22AA9137" w:rsidR="00084773" w:rsidRPr="006A7AE0" w:rsidRDefault="00084773" w:rsidP="00347C01">
      <w:pPr>
        <w:rPr>
          <w:rFonts w:eastAsiaTheme="minorHAnsi"/>
          <w:color w:val="auto"/>
        </w:rPr>
      </w:pPr>
      <w:r w:rsidRPr="006A7AE0">
        <w:rPr>
          <w:b/>
        </w:rPr>
        <w:t>Gilder A</w:t>
      </w:r>
      <w:r w:rsidRPr="006A7AE0">
        <w:t xml:space="preserve">, Rumble O and Parker M </w:t>
      </w:r>
      <w:r w:rsidRPr="006A7AE0">
        <w:rPr>
          <w:i/>
          <w:iCs/>
        </w:rPr>
        <w:t xml:space="preserve">Concise Guide to Carbon Tax </w:t>
      </w:r>
      <w:r w:rsidRPr="006A7AE0">
        <w:t>(LexisNexis 2020 Cape Town)</w:t>
      </w:r>
    </w:p>
    <w:p w14:paraId="2736F7FA" w14:textId="5DF773C2" w:rsidR="005577BF" w:rsidRPr="006A7AE0" w:rsidRDefault="005577BF" w:rsidP="000B29AF">
      <w:pPr>
        <w:pStyle w:val="Heading3"/>
      </w:pPr>
      <w:bookmarkStart w:id="17" w:name="_Toc84247435"/>
      <w:bookmarkStart w:id="18" w:name="_Toc87971350"/>
      <w:r w:rsidRPr="006A7AE0">
        <w:t>Dr Matt Glasser</w:t>
      </w:r>
      <w:bookmarkEnd w:id="17"/>
      <w:bookmarkEnd w:id="18"/>
    </w:p>
    <w:p w14:paraId="4FA6DB3E" w14:textId="57ED5FD7" w:rsidR="00D12550" w:rsidRPr="006A7AE0" w:rsidRDefault="00D12550" w:rsidP="00347C01">
      <w:r w:rsidRPr="006A7AE0">
        <w:t>Glasser</w:t>
      </w:r>
      <w:r w:rsidR="00A86214">
        <w:t xml:space="preserve"> M</w:t>
      </w:r>
      <w:r w:rsidRPr="006A7AE0">
        <w:t xml:space="preserve"> “Financing the New Urban Agenda” in Davidson</w:t>
      </w:r>
      <w:r w:rsidR="00A86214">
        <w:t xml:space="preserve"> N and</w:t>
      </w:r>
      <w:r w:rsidRPr="006A7AE0">
        <w:t xml:space="preserve"> Tewari</w:t>
      </w:r>
      <w:r w:rsidR="00617A4A">
        <w:t xml:space="preserve"> G</w:t>
      </w:r>
      <w:r w:rsidRPr="006A7AE0">
        <w:t xml:space="preserve"> </w:t>
      </w:r>
      <w:r w:rsidR="00A86214">
        <w:t>(eds)</w:t>
      </w:r>
      <w:r w:rsidRPr="006A7AE0">
        <w:t xml:space="preserve"> </w:t>
      </w:r>
      <w:r w:rsidRPr="006A7AE0">
        <w:rPr>
          <w:i/>
        </w:rPr>
        <w:t>Law and the New Urban Agenda</w:t>
      </w:r>
      <w:r w:rsidRPr="006A7AE0">
        <w:t xml:space="preserve"> (Routledge London 2020)</w:t>
      </w:r>
      <w:r w:rsidR="00817289" w:rsidRPr="006A7AE0">
        <w:t xml:space="preserve"> </w:t>
      </w:r>
      <w:hyperlink r:id="rId34" w:history="1">
        <w:r w:rsidR="003A3374" w:rsidRPr="004F74A1">
          <w:rPr>
            <w:rStyle w:val="Hyperlink"/>
          </w:rPr>
          <w:t>https://www.taylorfrancis.com/chapters/edit/10.4324/9780367188764-3/financing-new-urban-agenda-matthew-glasser</w:t>
        </w:r>
      </w:hyperlink>
      <w:r w:rsidR="003A3374">
        <w:t xml:space="preserve"> </w:t>
      </w:r>
    </w:p>
    <w:p w14:paraId="1D02027C" w14:textId="21653413" w:rsidR="00DA6A75" w:rsidRDefault="00D12550" w:rsidP="00DA6A75">
      <w:r w:rsidRPr="006A7AE0">
        <w:t>Glasser</w:t>
      </w:r>
      <w:r w:rsidR="00617A4A">
        <w:t xml:space="preserve"> M</w:t>
      </w:r>
      <w:r w:rsidRPr="006A7AE0">
        <w:t xml:space="preserve"> "Municipal Bonds in Three Countries: India, South Africa and the United States" 2020 </w:t>
      </w:r>
      <w:r w:rsidRPr="006A7AE0">
        <w:rPr>
          <w:i/>
        </w:rPr>
        <w:t>Journal of Comparative Urban Law and Policy</w:t>
      </w:r>
      <w:r w:rsidR="00142650" w:rsidRPr="006A7AE0">
        <w:t xml:space="preserve"> </w:t>
      </w:r>
      <w:r w:rsidRPr="006A7AE0">
        <w:t>96-132</w:t>
      </w:r>
      <w:r w:rsidR="00DA6A75">
        <w:t xml:space="preserve"> </w:t>
      </w:r>
      <w:hyperlink r:id="rId35" w:history="1">
        <w:r w:rsidR="00DA6A75" w:rsidRPr="004F74A1">
          <w:rPr>
            <w:rStyle w:val="Hyperlink"/>
          </w:rPr>
          <w:t>https://readingroom.law.gsu.edu/cgi/viewcontent.cgi?article=1054&amp;context=jculp</w:t>
        </w:r>
      </w:hyperlink>
      <w:r w:rsidR="00DA6A75">
        <w:t xml:space="preserve"> </w:t>
      </w:r>
    </w:p>
    <w:p w14:paraId="199A4BCB" w14:textId="5B35C2FB" w:rsidR="00617A4A" w:rsidRPr="005652F6" w:rsidRDefault="00617A4A" w:rsidP="005652F6">
      <w:r w:rsidRPr="00617A4A">
        <w:rPr>
          <w:b/>
        </w:rPr>
        <w:t>Glasser MD</w:t>
      </w:r>
      <w:r>
        <w:t xml:space="preserve"> and </w:t>
      </w:r>
      <w:r w:rsidRPr="00617A4A">
        <w:t>Wright J</w:t>
      </w:r>
      <w:r>
        <w:t xml:space="preserve"> "Municipalities in financial distress: What can be done?" 2020 </w:t>
      </w:r>
      <w:r>
        <w:rPr>
          <w:i/>
          <w:iCs/>
        </w:rPr>
        <w:t xml:space="preserve">Journal of Law Democracy and Development </w:t>
      </w:r>
      <w:r>
        <w:t>413-441</w:t>
      </w:r>
      <w:r w:rsidR="005652F6">
        <w:t xml:space="preserve"> </w:t>
      </w:r>
      <w:hyperlink r:id="rId36" w:history="1">
        <w:r w:rsidR="005652F6" w:rsidRPr="005652F6">
          <w:rPr>
            <w:rStyle w:val="Hyperlink"/>
            <w:color w:val="0033CC"/>
          </w:rPr>
          <w:t>https://law.uwc.ac.za/all-publications/ldd-items/south-african-municipalities-in-financial-distress-what-can-be-done-pgs-413-441</w:t>
        </w:r>
      </w:hyperlink>
    </w:p>
    <w:p w14:paraId="0FF7F6DE" w14:textId="501CD525" w:rsidR="00617A4A" w:rsidRPr="00617A4A" w:rsidRDefault="00617A4A" w:rsidP="000B29AF">
      <w:pPr>
        <w:pStyle w:val="Heading3"/>
      </w:pPr>
      <w:bookmarkStart w:id="19" w:name="_Toc84247436"/>
      <w:bookmarkStart w:id="20" w:name="_Toc87971351"/>
      <w:r w:rsidRPr="00617A4A">
        <w:t xml:space="preserve">Dr </w:t>
      </w:r>
      <w:proofErr w:type="spellStart"/>
      <w:r w:rsidRPr="00617A4A">
        <w:t>Geci</w:t>
      </w:r>
      <w:proofErr w:type="spellEnd"/>
      <w:r w:rsidRPr="00617A4A">
        <w:t xml:space="preserve"> </w:t>
      </w:r>
      <w:proofErr w:type="spellStart"/>
      <w:r w:rsidRPr="00617A4A">
        <w:t>Karuri-Sebina</w:t>
      </w:r>
      <w:bookmarkEnd w:id="19"/>
      <w:bookmarkEnd w:id="20"/>
      <w:proofErr w:type="spellEnd"/>
    </w:p>
    <w:p w14:paraId="085D38B5" w14:textId="44604870" w:rsidR="00C82B2E" w:rsidRPr="00617A4A" w:rsidRDefault="00E3598C" w:rsidP="00617A4A">
      <w:pPr>
        <w:rPr>
          <w:color w:val="0000FF"/>
          <w:u w:val="single"/>
        </w:rPr>
      </w:pPr>
      <w:r w:rsidRPr="006A7AE0">
        <w:rPr>
          <w:rFonts w:eastAsia="Tahoma"/>
        </w:rPr>
        <w:t>Karuri-Sebina</w:t>
      </w:r>
      <w:r w:rsidR="00617A4A">
        <w:rPr>
          <w:rFonts w:eastAsia="Tahoma"/>
        </w:rPr>
        <w:t xml:space="preserve"> </w:t>
      </w:r>
      <w:r w:rsidRPr="006A7AE0">
        <w:rPr>
          <w:rFonts w:eastAsia="Tahoma"/>
        </w:rPr>
        <w:t>G</w:t>
      </w:r>
      <w:r w:rsidR="00142650" w:rsidRPr="006A7AE0">
        <w:rPr>
          <w:rFonts w:eastAsia="Tahoma"/>
        </w:rPr>
        <w:t xml:space="preserve"> </w:t>
      </w:r>
      <w:r w:rsidRPr="006A7AE0">
        <w:rPr>
          <w:rFonts w:eastAsia="Tahoma"/>
        </w:rPr>
        <w:t xml:space="preserve">"Urban Africa's Futures: Perspectives and Implications for agenda 2063" 2019 </w:t>
      </w:r>
      <w:proofErr w:type="gramStart"/>
      <w:r w:rsidRPr="006A7AE0">
        <w:rPr>
          <w:rFonts w:eastAsia="Tahoma"/>
          <w:i/>
        </w:rPr>
        <w:t xml:space="preserve">Foresight </w:t>
      </w:r>
      <w:r w:rsidR="00142650" w:rsidRPr="006A7AE0">
        <w:rPr>
          <w:rFonts w:eastAsia="Tahoma"/>
          <w:iCs/>
        </w:rPr>
        <w:t xml:space="preserve"> </w:t>
      </w:r>
      <w:r w:rsidRPr="006A7AE0">
        <w:rPr>
          <w:rFonts w:eastAsia="Tahoma"/>
          <w:iCs/>
        </w:rPr>
        <w:t>95</w:t>
      </w:r>
      <w:proofErr w:type="gramEnd"/>
      <w:r w:rsidRPr="006A7AE0">
        <w:rPr>
          <w:rFonts w:eastAsia="Tahoma"/>
          <w:iCs/>
        </w:rPr>
        <w:t>-108</w:t>
      </w:r>
      <w:r w:rsidR="00FB5C19" w:rsidRPr="006A7AE0">
        <w:rPr>
          <w:rFonts w:eastAsia="Tahoma"/>
          <w:iCs/>
        </w:rPr>
        <w:t xml:space="preserve"> </w:t>
      </w:r>
      <w:hyperlink r:id="rId37">
        <w:r w:rsidR="00FB5C19" w:rsidRPr="006A7AE0">
          <w:rPr>
            <w:color w:val="0000FF"/>
            <w:u w:val="single"/>
          </w:rPr>
          <w:t>https://www.emerald.com/insight/content/doi/10.1108/FS-07-2019-0056/full/html</w:t>
        </w:r>
      </w:hyperlink>
    </w:p>
    <w:p w14:paraId="001E9AA4" w14:textId="736F1A9F" w:rsidR="001B0938" w:rsidRPr="006A7AE0" w:rsidRDefault="00FB5C19" w:rsidP="000B29AF">
      <w:pPr>
        <w:pStyle w:val="Heading3"/>
      </w:pPr>
      <w:bookmarkStart w:id="21" w:name="_Toc84247437"/>
      <w:bookmarkStart w:id="22" w:name="_Toc87971352"/>
      <w:r w:rsidRPr="006A7AE0">
        <w:lastRenderedPageBreak/>
        <w:t>Prof Louis Kotzé</w:t>
      </w:r>
      <w:bookmarkEnd w:id="21"/>
      <w:bookmarkEnd w:id="22"/>
    </w:p>
    <w:p w14:paraId="4746E655" w14:textId="05FF1C2E" w:rsidR="00DB580D" w:rsidRPr="006A7AE0" w:rsidRDefault="00FB5C19" w:rsidP="00DB580D">
      <w:r w:rsidRPr="006A7AE0">
        <w:rPr>
          <w:b/>
        </w:rPr>
        <w:t>Kotzé LJ</w:t>
      </w:r>
      <w:r w:rsidRPr="006A7AE0">
        <w:t xml:space="preserve"> and Du Plessis AA" The African Charter on Human and Peoples’ Rights and Environmental Rights Standards" in Turner S e</w:t>
      </w:r>
      <w:r w:rsidRPr="00DA6A75">
        <w:rPr>
          <w:i/>
          <w:iCs/>
        </w:rPr>
        <w:t>t al</w:t>
      </w:r>
      <w:r w:rsidRPr="006A7AE0">
        <w:t xml:space="preserve"> (eds) </w:t>
      </w:r>
      <w:r w:rsidRPr="006A7AE0">
        <w:rPr>
          <w:i/>
        </w:rPr>
        <w:t xml:space="preserve">Environmental Standards </w:t>
      </w:r>
      <w:r w:rsidRPr="006A7AE0">
        <w:t>(Cambridge University Press 2019) 93-115</w:t>
      </w:r>
    </w:p>
    <w:p w14:paraId="196064C7" w14:textId="4CCD35E7" w:rsidR="00FB5C19" w:rsidRPr="006A7AE0" w:rsidRDefault="00FB5C19" w:rsidP="00347C01">
      <w:pPr>
        <w:rPr>
          <w:color w:val="auto"/>
        </w:rPr>
      </w:pPr>
      <w:r w:rsidRPr="006A7AE0">
        <w:rPr>
          <w:b/>
        </w:rPr>
        <w:t>Kotzé LJ</w:t>
      </w:r>
      <w:r w:rsidR="00E40EFF" w:rsidRPr="006A7AE0">
        <w:t xml:space="preserve"> and D</w:t>
      </w:r>
      <w:r w:rsidRPr="006A7AE0">
        <w:t>u Plessis AA "Putting Africa on the Stand: A Bird's Eye View of Climate Change Litigation on the Continent" 2020 (3)</w:t>
      </w:r>
      <w:r w:rsidRPr="006A7AE0">
        <w:rPr>
          <w:i/>
        </w:rPr>
        <w:t xml:space="preserve"> Environmental Law </w:t>
      </w:r>
      <w:r w:rsidRPr="006A7AE0">
        <w:t>615-663</w:t>
      </w:r>
    </w:p>
    <w:p w14:paraId="0E77A6E2" w14:textId="0D0BD112" w:rsidR="00FB5C19" w:rsidRPr="006A7AE0" w:rsidRDefault="00FB5C19" w:rsidP="00347C01">
      <w:r w:rsidRPr="006A7AE0">
        <w:t>Kotzé LJ "A Global Environmental Constitution for the Anthropocene?" 2019 Transnational Environmental Law 11-</w:t>
      </w:r>
      <w:proofErr w:type="gramStart"/>
      <w:r w:rsidRPr="006A7AE0">
        <w:t>33  DOI</w:t>
      </w:r>
      <w:proofErr w:type="gramEnd"/>
      <w:r w:rsidRPr="006A7AE0">
        <w:t>: </w:t>
      </w:r>
      <w:hyperlink r:id="rId38">
        <w:r w:rsidRPr="006A7AE0">
          <w:rPr>
            <w:color w:val="0000FF"/>
            <w:u w:val="single"/>
          </w:rPr>
          <w:t>https://doi.org/10.1017/S2047102518000274</w:t>
        </w:r>
      </w:hyperlink>
    </w:p>
    <w:p w14:paraId="1F49DD42" w14:textId="77777777" w:rsidR="00FB5C19" w:rsidRPr="006A7AE0" w:rsidRDefault="00FB5C19" w:rsidP="00347C01">
      <w:r w:rsidRPr="006A7AE0">
        <w:t xml:space="preserve">Kotzé LJ "The Anthropocene, Earth System Vulnerability and Socio-ecological Injustice in an Age of Human Rights" 2019 </w:t>
      </w:r>
      <w:r w:rsidRPr="00DB580D">
        <w:rPr>
          <w:i/>
          <w:iCs/>
        </w:rPr>
        <w:t>Journal of Human Rights and the Environment</w:t>
      </w:r>
      <w:r w:rsidRPr="006A7AE0">
        <w:t xml:space="preserve"> 62-85  </w:t>
      </w:r>
      <w:hyperlink r:id="rId39">
        <w:r w:rsidRPr="006A7AE0">
          <w:rPr>
            <w:color w:val="0000FF"/>
            <w:u w:val="single"/>
          </w:rPr>
          <w:t>https://www.elgaronline.com/view/journals/jhre/10-1/jhre.2019.01.04.xml</w:t>
        </w:r>
      </w:hyperlink>
    </w:p>
    <w:p w14:paraId="6FB9E672" w14:textId="77777777" w:rsidR="00FB5C19" w:rsidRPr="006A7AE0" w:rsidRDefault="00FB5C19" w:rsidP="00347C01">
      <w:r w:rsidRPr="006A7AE0">
        <w:rPr>
          <w:b/>
        </w:rPr>
        <w:t>Kotzé LJ</w:t>
      </w:r>
      <w:r w:rsidRPr="006A7AE0">
        <w:t xml:space="preserve"> and Kim R "Earth System Law: The Juridical Dimensions of Earth System Governance" 2019 </w:t>
      </w:r>
      <w:r w:rsidRPr="006A7AE0">
        <w:rPr>
          <w:i/>
        </w:rPr>
        <w:t>Earth System Governance</w:t>
      </w:r>
      <w:r w:rsidRPr="006A7AE0">
        <w:t xml:space="preserve"> 1-12 </w:t>
      </w:r>
      <w:hyperlink r:id="rId40">
        <w:r w:rsidRPr="006A7AE0">
          <w:rPr>
            <w:color w:val="0000FF"/>
            <w:u w:val="single"/>
          </w:rPr>
          <w:t>https://doi.org/10.1016/j.esg.2019.100003</w:t>
        </w:r>
      </w:hyperlink>
    </w:p>
    <w:p w14:paraId="49CA8977" w14:textId="77777777" w:rsidR="00FB5C19" w:rsidRPr="006A7AE0" w:rsidRDefault="00FB5C19" w:rsidP="00347C01">
      <w:r w:rsidRPr="006A7AE0">
        <w:rPr>
          <w:b/>
        </w:rPr>
        <w:t>Kotzé LJ</w:t>
      </w:r>
      <w:r w:rsidRPr="006A7AE0">
        <w:t xml:space="preserve"> and Grant E 2019 "Environmental Rights in the Global South" in Cullet P and </w:t>
      </w:r>
      <w:proofErr w:type="spellStart"/>
      <w:r w:rsidRPr="006A7AE0">
        <w:t>Koonan</w:t>
      </w:r>
      <w:proofErr w:type="spellEnd"/>
      <w:r w:rsidRPr="006A7AE0">
        <w:t xml:space="preserve"> S (eds). </w:t>
      </w:r>
      <w:r w:rsidRPr="006A7AE0">
        <w:rPr>
          <w:i/>
        </w:rPr>
        <w:t xml:space="preserve">Research Handbook on Law, </w:t>
      </w:r>
      <w:proofErr w:type="gramStart"/>
      <w:r w:rsidRPr="006A7AE0">
        <w:rPr>
          <w:i/>
        </w:rPr>
        <w:t>Environment</w:t>
      </w:r>
      <w:proofErr w:type="gramEnd"/>
      <w:r w:rsidRPr="006A7AE0">
        <w:rPr>
          <w:i/>
        </w:rPr>
        <w:t xml:space="preserve"> and the Global South</w:t>
      </w:r>
      <w:r w:rsidRPr="006A7AE0">
        <w:t xml:space="preserve"> (Edward Elgar, Cheltenham) 86-108</w:t>
      </w:r>
    </w:p>
    <w:p w14:paraId="7A08835A" w14:textId="5C6AD0ED" w:rsidR="00FB5C19" w:rsidRPr="006A7AE0" w:rsidRDefault="00FB5C19" w:rsidP="00347C01">
      <w:r w:rsidRPr="006A7AE0">
        <w:t xml:space="preserve">Kotzé LJ "Reflections on the Rule of Law in Times of Socio-ecological Crisis" 2019 </w:t>
      </w:r>
      <w:r w:rsidRPr="006A7AE0">
        <w:rPr>
          <w:i/>
        </w:rPr>
        <w:t>Journal of Environmental Law</w:t>
      </w:r>
      <w:r w:rsidRPr="006A7AE0">
        <w:t xml:space="preserve"> 367-382</w:t>
      </w:r>
      <w:r w:rsidR="009C33E8" w:rsidRPr="006A7AE0">
        <w:t xml:space="preserve"> </w:t>
      </w:r>
      <w:hyperlink r:id="rId41" w:history="1">
        <w:r w:rsidR="009C33E8" w:rsidRPr="00737738">
          <w:rPr>
            <w:rStyle w:val="Hyperlink"/>
            <w:color w:val="0033CC"/>
          </w:rPr>
          <w:t>https://academic.oup.com/jel/article-abstract/31/2/367/5525328</w:t>
        </w:r>
      </w:hyperlink>
      <w:r w:rsidR="009C33E8" w:rsidRPr="00737738">
        <w:rPr>
          <w:color w:val="0033CC"/>
        </w:rPr>
        <w:t xml:space="preserve"> </w:t>
      </w:r>
    </w:p>
    <w:p w14:paraId="0982F481" w14:textId="7B0ADE18" w:rsidR="00185F0E" w:rsidRPr="006A7AE0" w:rsidRDefault="00FB5C19" w:rsidP="001B0938">
      <w:r w:rsidRPr="006A7AE0">
        <w:t xml:space="preserve">Kotzé LJ 2019 "International Environmental Law’s Lack of Normative Ambition: An Opportunity for the Global Pact for the Environment?" 2019 </w:t>
      </w:r>
      <w:r w:rsidRPr="006A7AE0">
        <w:rPr>
          <w:i/>
        </w:rPr>
        <w:t>Journal for European Environmental and Planning Law</w:t>
      </w:r>
      <w:r w:rsidRPr="006A7AE0">
        <w:t xml:space="preserve"> 213-238</w:t>
      </w:r>
      <w:r w:rsidR="0032129F" w:rsidRPr="0032129F">
        <w:t xml:space="preserve"> </w:t>
      </w:r>
      <w:hyperlink r:id="rId42" w:history="1">
        <w:r w:rsidR="0032129F" w:rsidRPr="0032129F">
          <w:rPr>
            <w:rStyle w:val="Hyperlink"/>
            <w:color w:val="0033CC"/>
          </w:rPr>
          <w:t>https://doi.org/10.1163/18760104-01603002</w:t>
        </w:r>
      </w:hyperlink>
      <w:r w:rsidR="0032129F" w:rsidRPr="0032129F">
        <w:rPr>
          <w:color w:val="0033CC"/>
        </w:rPr>
        <w:t xml:space="preserve"> </w:t>
      </w:r>
    </w:p>
    <w:p w14:paraId="37B35ADA" w14:textId="08F18168" w:rsidR="00FB5C19" w:rsidRPr="006A7AE0" w:rsidRDefault="00FB5C19" w:rsidP="00347C01">
      <w:pPr>
        <w:rPr>
          <w:color w:val="0000FF"/>
        </w:rPr>
      </w:pPr>
      <w:r w:rsidRPr="006A7AE0">
        <w:lastRenderedPageBreak/>
        <w:t xml:space="preserve">Kotzé LJ 2019 "International Environmental Law and the Anthropocene’s Energy Dilemma" 2019 </w:t>
      </w:r>
      <w:r w:rsidRPr="006A7AE0">
        <w:rPr>
          <w:i/>
        </w:rPr>
        <w:t>Environmental and Planning Law Journal</w:t>
      </w:r>
      <w:r w:rsidRPr="006A7AE0">
        <w:t xml:space="preserve"> 437-458 </w:t>
      </w:r>
      <w:hyperlink r:id="rId43">
        <w:r w:rsidRPr="006A7AE0">
          <w:rPr>
            <w:color w:val="0000FF"/>
            <w:u w:val="single"/>
          </w:rPr>
          <w:t>http://eprints.lincoln.ac.uk/id/eprint/39664/1/StructuralComplicity.docx</w:t>
        </w:r>
      </w:hyperlink>
      <w:r w:rsidRPr="006A7AE0">
        <w:rPr>
          <w:color w:val="0000FF"/>
        </w:rPr>
        <w:t xml:space="preserve"> </w:t>
      </w:r>
    </w:p>
    <w:p w14:paraId="4B3111CE" w14:textId="51BC3D44" w:rsidR="00DB580D" w:rsidRPr="00DB580D" w:rsidRDefault="00347C01" w:rsidP="00DB580D">
      <w:pPr>
        <w:rPr>
          <w:color w:val="0033CC"/>
          <w:u w:val="single"/>
          <w:shd w:val="clear" w:color="auto" w:fill="FFFFFF"/>
        </w:rPr>
      </w:pPr>
      <w:r w:rsidRPr="006A7AE0">
        <w:t xml:space="preserve">Lubbe WD and </w:t>
      </w:r>
      <w:r w:rsidRPr="006A7AE0">
        <w:rPr>
          <w:b/>
        </w:rPr>
        <w:t>Kotzé LJ</w:t>
      </w:r>
      <w:r w:rsidRPr="006A7AE0">
        <w:t xml:space="preserve"> </w:t>
      </w:r>
      <w:r w:rsidR="00185F0E" w:rsidRPr="006A7AE0">
        <w:t>"</w:t>
      </w:r>
      <w:r w:rsidRPr="006A7AE0">
        <w:t xml:space="preserve">Holistic Biodiversity Conservation in The Anthropocene: </w:t>
      </w:r>
      <w:proofErr w:type="gramStart"/>
      <w:r w:rsidRPr="006A7AE0">
        <w:t>a</w:t>
      </w:r>
      <w:proofErr w:type="gramEnd"/>
      <w:r w:rsidRPr="006A7AE0">
        <w:t xml:space="preserve"> Southern African </w:t>
      </w:r>
      <w:r w:rsidR="00185F0E" w:rsidRPr="006A7AE0">
        <w:t xml:space="preserve">Perspective" </w:t>
      </w:r>
      <w:r w:rsidRPr="006A7AE0">
        <w:t xml:space="preserve">2019 </w:t>
      </w:r>
      <w:r w:rsidRPr="006A7AE0">
        <w:rPr>
          <w:i/>
        </w:rPr>
        <w:t>African Journal of International and Comparative Law</w:t>
      </w:r>
      <w:r w:rsidRPr="006A7AE0">
        <w:t xml:space="preserve"> 76 – 99</w:t>
      </w:r>
      <w:r w:rsidR="00C82B2E" w:rsidRPr="006A7AE0">
        <w:t xml:space="preserve"> DOI: </w:t>
      </w:r>
      <w:hyperlink r:id="rId44" w:tgtFrame="orcid.blank" w:history="1">
        <w:r w:rsidR="00C82B2E" w:rsidRPr="00737738">
          <w:rPr>
            <w:rStyle w:val="Hyperlink"/>
            <w:color w:val="0033CC"/>
            <w:shd w:val="clear" w:color="auto" w:fill="FFFFFF"/>
          </w:rPr>
          <w:t>10.3366/ajicl.2019.0260</w:t>
        </w:r>
      </w:hyperlink>
    </w:p>
    <w:p w14:paraId="01F4BFEF" w14:textId="18EA7ADD" w:rsidR="005B35FE" w:rsidRDefault="005B35FE" w:rsidP="000B29AF">
      <w:pPr>
        <w:pStyle w:val="Heading3"/>
      </w:pPr>
      <w:bookmarkStart w:id="23" w:name="_Toc84247438"/>
      <w:bookmarkStart w:id="24" w:name="_Toc87971353"/>
      <w:r w:rsidRPr="007C490D">
        <w:t>Prof Marius Pieterse</w:t>
      </w:r>
      <w:bookmarkEnd w:id="23"/>
      <w:bookmarkEnd w:id="24"/>
    </w:p>
    <w:p w14:paraId="59665210" w14:textId="3F7E6004" w:rsidR="00DB580D" w:rsidRDefault="00DB580D" w:rsidP="00DB580D">
      <w:r>
        <w:t xml:space="preserve">Pieterse M “Where is the Periphery Even? Capturing Urban Marginality in South African Human Rights Law” 2019 </w:t>
      </w:r>
      <w:r w:rsidRPr="00DB580D">
        <w:rPr>
          <w:i/>
          <w:iCs/>
        </w:rPr>
        <w:t>Urban Studies</w:t>
      </w:r>
      <w:r>
        <w:t xml:space="preserve"> 1182-1197</w:t>
      </w:r>
    </w:p>
    <w:p w14:paraId="6E363FE2" w14:textId="2EA7444E" w:rsidR="00DB580D" w:rsidRDefault="00DB580D" w:rsidP="00DB580D">
      <w:r>
        <w:t xml:space="preserve">Pieterse M “Urban Autonomy in South African Intergovernmental Relations Jurisprudence” 2019 </w:t>
      </w:r>
      <w:r w:rsidRPr="00DB580D">
        <w:rPr>
          <w:i/>
          <w:iCs/>
        </w:rPr>
        <w:t>Vienna Journal on International Constitutional Law</w:t>
      </w:r>
      <w:r>
        <w:t xml:space="preserve"> 119-146</w:t>
      </w:r>
    </w:p>
    <w:p w14:paraId="546FEC70" w14:textId="23D5BAA7" w:rsidR="00E3598C" w:rsidRPr="006A7AE0" w:rsidRDefault="00617A4A" w:rsidP="00347C01">
      <w:r>
        <w:t>Pieterse M</w:t>
      </w:r>
      <w:r w:rsidR="00E3598C" w:rsidRPr="006A7AE0">
        <w:t xml:space="preserve"> "Local Government Law, Development and Cross-Border Trade in Global Cities of SADC" 2020 </w:t>
      </w:r>
      <w:r w:rsidR="00E3598C" w:rsidRPr="006A7AE0">
        <w:rPr>
          <w:i/>
        </w:rPr>
        <w:t xml:space="preserve">Law and Development </w:t>
      </w:r>
      <w:proofErr w:type="gramStart"/>
      <w:r w:rsidR="00E3598C" w:rsidRPr="006A7AE0">
        <w:rPr>
          <w:i/>
        </w:rPr>
        <w:t>Review</w:t>
      </w:r>
      <w:r w:rsidR="00E3598C" w:rsidRPr="006A7AE0">
        <w:t xml:space="preserve"> </w:t>
      </w:r>
      <w:r w:rsidR="00142650" w:rsidRPr="006A7AE0">
        <w:t xml:space="preserve"> </w:t>
      </w:r>
      <w:r w:rsidR="00E3598C" w:rsidRPr="006A7AE0">
        <w:t>127</w:t>
      </w:r>
      <w:proofErr w:type="gramEnd"/>
      <w:r w:rsidR="00E3598C" w:rsidRPr="006A7AE0">
        <w:t>-137</w:t>
      </w:r>
      <w:r w:rsidR="00DF4B1E" w:rsidRPr="006A7AE0">
        <w:t xml:space="preserve"> </w:t>
      </w:r>
      <w:hyperlink r:id="rId45">
        <w:r w:rsidR="00DF4B1E" w:rsidRPr="006A7AE0">
          <w:rPr>
            <w:color w:val="0000FF"/>
            <w:u w:val="single"/>
          </w:rPr>
          <w:t>https://doi.org/10.1515/ldr-2019-0055</w:t>
        </w:r>
      </w:hyperlink>
      <w:r w:rsidR="00DF4B1E" w:rsidRPr="006A7AE0">
        <w:t> </w:t>
      </w:r>
    </w:p>
    <w:p w14:paraId="423D3480" w14:textId="61F43EC6" w:rsidR="00E3598C" w:rsidRPr="006A7AE0" w:rsidRDefault="00617A4A" w:rsidP="00347C01">
      <w:r>
        <w:t>Pieterse M</w:t>
      </w:r>
      <w:r w:rsidRPr="006A7AE0">
        <w:t xml:space="preserve"> </w:t>
      </w:r>
      <w:r w:rsidR="00E3598C" w:rsidRPr="006A7AE0">
        <w:t>“Shifting paradigms from between the lines? Legal internalizations of the right to adequate housing in South Africa” in Davidson</w:t>
      </w:r>
      <w:r w:rsidR="00142650" w:rsidRPr="006A7AE0">
        <w:t>,</w:t>
      </w:r>
      <w:r w:rsidR="00E3598C" w:rsidRPr="006A7AE0">
        <w:t xml:space="preserve"> NM</w:t>
      </w:r>
      <w:r w:rsidR="001E36B1">
        <w:t xml:space="preserve"> and </w:t>
      </w:r>
      <w:r w:rsidR="00E3598C" w:rsidRPr="006A7AE0">
        <w:t>Tewari</w:t>
      </w:r>
      <w:r w:rsidR="00142650" w:rsidRPr="006A7AE0">
        <w:t>,</w:t>
      </w:r>
      <w:r w:rsidR="00E3598C" w:rsidRPr="006A7AE0">
        <w:t xml:space="preserve"> G</w:t>
      </w:r>
      <w:r w:rsidR="001E36B1">
        <w:t xml:space="preserve"> </w:t>
      </w:r>
      <w:r w:rsidR="00E3598C" w:rsidRPr="006A7AE0">
        <w:t xml:space="preserve">(eds) </w:t>
      </w:r>
      <w:r w:rsidR="00E3598C" w:rsidRPr="006A7AE0">
        <w:rPr>
          <w:i/>
        </w:rPr>
        <w:t>Law and the New Urban Agenda</w:t>
      </w:r>
      <w:r w:rsidR="00E3598C" w:rsidRPr="006A7AE0">
        <w:t xml:space="preserve"> (Routle</w:t>
      </w:r>
      <w:r w:rsidR="00C765C2" w:rsidRPr="006A7AE0">
        <w:t xml:space="preserve">dge London 2020) </w:t>
      </w:r>
      <w:r w:rsidR="00E3598C" w:rsidRPr="006A7AE0">
        <w:t>131-144</w:t>
      </w:r>
    </w:p>
    <w:p w14:paraId="05511580" w14:textId="5ED684DD" w:rsidR="004F0C61" w:rsidRDefault="00617A4A" w:rsidP="000B29AF">
      <w:r>
        <w:t>Pieterse M</w:t>
      </w:r>
      <w:r w:rsidRPr="006A7AE0">
        <w:t xml:space="preserve"> </w:t>
      </w:r>
      <w:r w:rsidR="00165262" w:rsidRPr="006A7AE0">
        <w:t xml:space="preserve">"Devolution, urban autonomy and local governance in the cities of the SADC" 2020 </w:t>
      </w:r>
      <w:r w:rsidR="00165262" w:rsidRPr="006A7AE0">
        <w:rPr>
          <w:i/>
          <w:iCs/>
        </w:rPr>
        <w:t>African Journal of In</w:t>
      </w:r>
      <w:r w:rsidR="00C765C2" w:rsidRPr="006A7AE0">
        <w:rPr>
          <w:i/>
          <w:iCs/>
        </w:rPr>
        <w:t>ternational and Comparative Law</w:t>
      </w:r>
      <w:r w:rsidR="00142650" w:rsidRPr="006A7AE0">
        <w:t xml:space="preserve"> </w:t>
      </w:r>
      <w:r w:rsidR="00165262" w:rsidRPr="006A7AE0">
        <w:t>612-635</w:t>
      </w:r>
      <w:r w:rsidR="003038BC">
        <w:t xml:space="preserve"> </w:t>
      </w:r>
      <w:r w:rsidR="003038BC" w:rsidRPr="003038BC">
        <w:rPr>
          <w:color w:val="0033CC"/>
          <w:shd w:val="clear" w:color="auto" w:fill="FFFFFF"/>
        </w:rPr>
        <w:t>DOI: 10.3366/ajicl.2020.0342</w:t>
      </w:r>
      <w:r w:rsidR="003038BC" w:rsidRPr="003038BC">
        <w:t xml:space="preserve"> </w:t>
      </w:r>
    </w:p>
    <w:p w14:paraId="6100E16A" w14:textId="15414DC4" w:rsidR="00D12550" w:rsidRDefault="00617A4A" w:rsidP="00347C01">
      <w:pPr>
        <w:rPr>
          <w:iCs/>
        </w:rPr>
      </w:pPr>
      <w:r>
        <w:t>Pieterse M</w:t>
      </w:r>
      <w:r w:rsidRPr="006A7AE0">
        <w:t xml:space="preserve"> </w:t>
      </w:r>
      <w:r w:rsidR="00D12550" w:rsidRPr="006A7AE0">
        <w:t xml:space="preserve">“Anatomy of a Crisis: Structural Factors Contributing to the Collapse of Urban Municipal Governance in Emfuleni, South Africa” 2020 </w:t>
      </w:r>
      <w:r w:rsidR="00D12550" w:rsidRPr="006A7AE0">
        <w:rPr>
          <w:i/>
        </w:rPr>
        <w:t>Urban Forum</w:t>
      </w:r>
      <w:r w:rsidR="00817289" w:rsidRPr="006A7AE0">
        <w:rPr>
          <w:i/>
        </w:rPr>
        <w:t xml:space="preserve"> </w:t>
      </w:r>
      <w:r w:rsidR="009C0B6B" w:rsidRPr="006A7AE0">
        <w:rPr>
          <w:iCs/>
        </w:rPr>
        <w:t>1-15</w:t>
      </w:r>
      <w:r w:rsidR="00860775">
        <w:rPr>
          <w:iCs/>
        </w:rPr>
        <w:t xml:space="preserve"> </w:t>
      </w:r>
      <w:hyperlink r:id="rId46" w:history="1">
        <w:r w:rsidR="00860775" w:rsidRPr="00860775">
          <w:rPr>
            <w:color w:val="0033CC"/>
            <w:u w:val="single"/>
            <w:shd w:val="clear" w:color="auto" w:fill="FFFFFF"/>
          </w:rPr>
          <w:t>https://doi.org/10.1007/s12132-020-09406-4</w:t>
        </w:r>
      </w:hyperlink>
    </w:p>
    <w:p w14:paraId="789BB7D4" w14:textId="4DC7E796" w:rsidR="00FE6AFE" w:rsidRPr="0032129F" w:rsidRDefault="00FE6AFE" w:rsidP="0032129F">
      <w:pPr>
        <w:rPr>
          <w:rFonts w:ascii="Times New Roman" w:eastAsia="Times New Roman" w:hAnsi="Times New Roman" w:cs="Times New Roman"/>
        </w:rPr>
      </w:pPr>
      <w:r>
        <w:t>Pieterse M</w:t>
      </w:r>
      <w:r w:rsidRPr="006A7AE0">
        <w:t xml:space="preserve"> “</w:t>
      </w:r>
      <w:r>
        <w:t>Out of the Shadows: Towards a Line between Party and State in South African Local Government"</w:t>
      </w:r>
      <w:r w:rsidRPr="00FE6AFE">
        <w:t xml:space="preserve"> </w:t>
      </w:r>
      <w:r>
        <w:t>2020</w:t>
      </w:r>
      <w:r w:rsidRPr="00FE6AFE">
        <w:t xml:space="preserve"> </w:t>
      </w:r>
      <w:r w:rsidRPr="00FE6AFE">
        <w:rPr>
          <w:i/>
        </w:rPr>
        <w:t>South African Journal on Human Rights</w:t>
      </w:r>
      <w:r w:rsidRPr="00FE6AFE">
        <w:t xml:space="preserve"> DOI: </w:t>
      </w:r>
      <w:hyperlink r:id="rId47" w:history="1">
        <w:r w:rsidRPr="00FE6AFE">
          <w:rPr>
            <w:rStyle w:val="Hyperlink"/>
            <w:color w:val="0033CC"/>
          </w:rPr>
          <w:t>https://doi.org/10.1080/02587203.2020.1867481</w:t>
        </w:r>
      </w:hyperlink>
      <w:r>
        <w:t xml:space="preserve"> </w:t>
      </w:r>
    </w:p>
    <w:p w14:paraId="436ED401" w14:textId="77777777" w:rsidR="008E1A1E" w:rsidRDefault="008E1A1E" w:rsidP="001B0938">
      <w:pPr>
        <w:ind w:left="0"/>
        <w:rPr>
          <w:b/>
        </w:rPr>
      </w:pPr>
    </w:p>
    <w:p w14:paraId="7E6C25DC" w14:textId="7BAD21C3" w:rsidR="009D646A" w:rsidRPr="006A7AE0" w:rsidRDefault="008E1A1E" w:rsidP="001B0938">
      <w:pPr>
        <w:ind w:left="0"/>
        <w:rPr>
          <w:b/>
        </w:rPr>
      </w:pPr>
      <w:r>
        <w:rPr>
          <w:b/>
        </w:rPr>
        <w:lastRenderedPageBreak/>
        <w:t xml:space="preserve">Mr </w:t>
      </w:r>
      <w:r w:rsidR="009D646A" w:rsidRPr="006A7AE0">
        <w:rPr>
          <w:b/>
        </w:rPr>
        <w:t xml:space="preserve">Stephen </w:t>
      </w:r>
      <w:proofErr w:type="spellStart"/>
      <w:r w:rsidR="009D646A" w:rsidRPr="006A7AE0">
        <w:rPr>
          <w:b/>
        </w:rPr>
        <w:t>Berrisford</w:t>
      </w:r>
      <w:proofErr w:type="spellEnd"/>
    </w:p>
    <w:p w14:paraId="3C8366E3" w14:textId="1213754F" w:rsidR="00E3598C" w:rsidRPr="006A7AE0" w:rsidRDefault="00E51459" w:rsidP="00347C01">
      <w:proofErr w:type="spellStart"/>
      <w:r w:rsidRPr="006A7AE0">
        <w:t>Zinnbauer</w:t>
      </w:r>
      <w:proofErr w:type="spellEnd"/>
      <w:r w:rsidR="00142650" w:rsidRPr="006A7AE0">
        <w:t>,</w:t>
      </w:r>
      <w:r w:rsidRPr="006A7AE0">
        <w:t xml:space="preserve"> D</w:t>
      </w:r>
      <w:r w:rsidR="00142650" w:rsidRPr="006A7AE0">
        <w:t>.</w:t>
      </w:r>
      <w:r w:rsidRPr="006A7AE0">
        <w:t xml:space="preserve"> and </w:t>
      </w:r>
      <w:proofErr w:type="spellStart"/>
      <w:r w:rsidRPr="006A7AE0">
        <w:t>Berrisford</w:t>
      </w:r>
      <w:proofErr w:type="spellEnd"/>
      <w:r w:rsidR="00142650" w:rsidRPr="006A7AE0">
        <w:t>,</w:t>
      </w:r>
      <w:r w:rsidRPr="006A7AE0">
        <w:t xml:space="preserve"> S</w:t>
      </w:r>
      <w:r w:rsidR="00142650" w:rsidRPr="006A7AE0">
        <w:t>.</w:t>
      </w:r>
      <w:r w:rsidRPr="006A7AE0">
        <w:t xml:space="preserve"> "Tackling corruption in urban development and planning: From compliance to integrity in Africa and beyond" in </w:t>
      </w:r>
      <w:proofErr w:type="spellStart"/>
      <w:r w:rsidRPr="006A7AE0">
        <w:t>Bartel</w:t>
      </w:r>
      <w:proofErr w:type="spellEnd"/>
      <w:r w:rsidR="00142650" w:rsidRPr="006A7AE0">
        <w:t>,</w:t>
      </w:r>
      <w:r w:rsidRPr="006A7AE0">
        <w:t xml:space="preserve"> R</w:t>
      </w:r>
      <w:r w:rsidR="00142650" w:rsidRPr="006A7AE0">
        <w:t>.</w:t>
      </w:r>
      <w:r w:rsidRPr="006A7AE0">
        <w:t xml:space="preserve"> and Carter</w:t>
      </w:r>
      <w:r w:rsidR="00142650" w:rsidRPr="006A7AE0">
        <w:t>,</w:t>
      </w:r>
      <w:r w:rsidRPr="006A7AE0">
        <w:t xml:space="preserve"> J</w:t>
      </w:r>
      <w:r w:rsidR="00142650" w:rsidRPr="006A7AE0">
        <w:t>.</w:t>
      </w:r>
      <w:r w:rsidRPr="006A7AE0">
        <w:t xml:space="preserve"> (eds) </w:t>
      </w:r>
      <w:r w:rsidRPr="006A7AE0">
        <w:rPr>
          <w:i/>
          <w:iCs/>
        </w:rPr>
        <w:t xml:space="preserve">Handbook on Space, Place and Law </w:t>
      </w:r>
      <w:r w:rsidRPr="006A7AE0">
        <w:t>(Edward Elgar 2020 Cheltenham)</w:t>
      </w:r>
      <w:r w:rsidR="00817289" w:rsidRPr="006A7AE0">
        <w:t xml:space="preserve"> </w:t>
      </w:r>
    </w:p>
    <w:p w14:paraId="0F8823C1" w14:textId="44F5123B" w:rsidR="00FE41D7" w:rsidRPr="006A7AE0" w:rsidRDefault="00FE41D7" w:rsidP="00347C01"/>
    <w:p w14:paraId="08C947B7" w14:textId="1F2D2F47" w:rsidR="00FE41D7" w:rsidRPr="006A7AE0" w:rsidRDefault="00FE41D7" w:rsidP="00347C01"/>
    <w:p w14:paraId="237B6E18" w14:textId="105B787B" w:rsidR="00FE41D7" w:rsidRPr="006A7AE0" w:rsidRDefault="00FE41D7" w:rsidP="00347C01"/>
    <w:p w14:paraId="2029C507" w14:textId="72A1429E" w:rsidR="00FE41D7" w:rsidRPr="006A7AE0" w:rsidRDefault="00FE41D7" w:rsidP="00347C01"/>
    <w:p w14:paraId="2F85AB93" w14:textId="00265A08" w:rsidR="00FE41D7" w:rsidRPr="006A7AE0" w:rsidRDefault="00FE41D7" w:rsidP="00347C01"/>
    <w:p w14:paraId="5A588FC4" w14:textId="77777777" w:rsidR="00FE41D7" w:rsidRPr="006A7AE0" w:rsidRDefault="00FE41D7" w:rsidP="00347C01"/>
    <w:p w14:paraId="5640AB2B" w14:textId="77777777" w:rsidR="008E58B2" w:rsidRPr="006A7AE0" w:rsidRDefault="008E58B2" w:rsidP="00347C01"/>
    <w:p w14:paraId="2ABBC159" w14:textId="77777777" w:rsidR="000E3232" w:rsidRPr="006A7AE0" w:rsidRDefault="000E3232" w:rsidP="00347C01"/>
    <w:sectPr w:rsidR="000E3232" w:rsidRPr="006A7AE0" w:rsidSect="008B602C">
      <w:footerReference w:type="default" r:id="rId48"/>
      <w:headerReference w:type="first" r:id="rId49"/>
      <w:pgSz w:w="11906" w:h="16838"/>
      <w:pgMar w:top="1440" w:right="1440" w:bottom="1440" w:left="1440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F255" w14:textId="77777777" w:rsidR="001C1A2E" w:rsidRDefault="001C1A2E" w:rsidP="00347C01">
      <w:r>
        <w:separator/>
      </w:r>
    </w:p>
  </w:endnote>
  <w:endnote w:type="continuationSeparator" w:id="0">
    <w:p w14:paraId="5BF74A57" w14:textId="77777777" w:rsidR="001C1A2E" w:rsidRDefault="001C1A2E" w:rsidP="0034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2711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95E51" w14:textId="597E1F43" w:rsidR="00DB580D" w:rsidRDefault="00DB58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7041A47" w14:textId="77777777" w:rsidR="00DB580D" w:rsidRDefault="00DB580D" w:rsidP="00347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28028" w14:textId="77777777" w:rsidR="001C1A2E" w:rsidRDefault="001C1A2E" w:rsidP="00347C01">
      <w:r>
        <w:separator/>
      </w:r>
    </w:p>
  </w:footnote>
  <w:footnote w:type="continuationSeparator" w:id="0">
    <w:p w14:paraId="74D1CC51" w14:textId="77777777" w:rsidR="001C1A2E" w:rsidRDefault="001C1A2E" w:rsidP="0034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7E86" w14:textId="37DB7FA4" w:rsidR="00DB580D" w:rsidRDefault="00DB580D" w:rsidP="00E72548">
    <w:pPr>
      <w:pStyle w:val="Header"/>
      <w:jc w:val="center"/>
    </w:pPr>
    <w:r>
      <w:rPr>
        <w:noProof/>
      </w:rPr>
      <w:drawing>
        <wp:inline distT="0" distB="0" distL="0" distR="0" wp14:anchorId="26AA69F5" wp14:editId="554528F5">
          <wp:extent cx="5730875" cy="64643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43" cy="646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1F45"/>
    <w:multiLevelType w:val="hybridMultilevel"/>
    <w:tmpl w:val="B0E02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8B0"/>
    <w:multiLevelType w:val="hybridMultilevel"/>
    <w:tmpl w:val="3B22DC06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FC5EF4"/>
    <w:multiLevelType w:val="hybridMultilevel"/>
    <w:tmpl w:val="8FDEE4F8"/>
    <w:lvl w:ilvl="0" w:tplc="A3A09A5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02D62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</w:rPr>
    </w:lvl>
  </w:abstractNum>
  <w:abstractNum w:abstractNumId="4" w15:restartNumberingAfterBreak="0">
    <w:nsid w:val="1FB940DE"/>
    <w:multiLevelType w:val="hybridMultilevel"/>
    <w:tmpl w:val="A2701C02"/>
    <w:lvl w:ilvl="0" w:tplc="783E8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E3829"/>
    <w:multiLevelType w:val="hybridMultilevel"/>
    <w:tmpl w:val="D374901E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436733"/>
    <w:multiLevelType w:val="hybridMultilevel"/>
    <w:tmpl w:val="D0BA145A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74636A3"/>
    <w:multiLevelType w:val="hybridMultilevel"/>
    <w:tmpl w:val="01D8384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06C6"/>
    <w:multiLevelType w:val="hybridMultilevel"/>
    <w:tmpl w:val="F5DA5E4E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48553EC"/>
    <w:multiLevelType w:val="hybridMultilevel"/>
    <w:tmpl w:val="77B039EC"/>
    <w:lvl w:ilvl="0" w:tplc="C8143FA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TA3NDEzNDY2MzdV0lEKTi0uzszPAykwrwUAJSxQxiwAAAA="/>
  </w:docVars>
  <w:rsids>
    <w:rsidRoot w:val="00DC110E"/>
    <w:rsid w:val="00007176"/>
    <w:rsid w:val="000328C4"/>
    <w:rsid w:val="00055349"/>
    <w:rsid w:val="00084773"/>
    <w:rsid w:val="000A189A"/>
    <w:rsid w:val="000B29AF"/>
    <w:rsid w:val="000B5E5D"/>
    <w:rsid w:val="000D58F7"/>
    <w:rsid w:val="000E3232"/>
    <w:rsid w:val="000F2C8E"/>
    <w:rsid w:val="00103472"/>
    <w:rsid w:val="00126820"/>
    <w:rsid w:val="001352FE"/>
    <w:rsid w:val="00142650"/>
    <w:rsid w:val="00161E92"/>
    <w:rsid w:val="00165262"/>
    <w:rsid w:val="0017716A"/>
    <w:rsid w:val="0018019B"/>
    <w:rsid w:val="00185F0E"/>
    <w:rsid w:val="001A3511"/>
    <w:rsid w:val="001B0938"/>
    <w:rsid w:val="001B19B5"/>
    <w:rsid w:val="001C1A2E"/>
    <w:rsid w:val="001E36B1"/>
    <w:rsid w:val="001E3C79"/>
    <w:rsid w:val="001E79CF"/>
    <w:rsid w:val="001F52EF"/>
    <w:rsid w:val="002017B1"/>
    <w:rsid w:val="0025245A"/>
    <w:rsid w:val="002D427F"/>
    <w:rsid w:val="002D68DC"/>
    <w:rsid w:val="002F014A"/>
    <w:rsid w:val="003038BC"/>
    <w:rsid w:val="0030673B"/>
    <w:rsid w:val="0032129F"/>
    <w:rsid w:val="0032696A"/>
    <w:rsid w:val="00333709"/>
    <w:rsid w:val="00335625"/>
    <w:rsid w:val="00347C01"/>
    <w:rsid w:val="00353F26"/>
    <w:rsid w:val="00356E64"/>
    <w:rsid w:val="003820A5"/>
    <w:rsid w:val="003973D9"/>
    <w:rsid w:val="003A3374"/>
    <w:rsid w:val="003A75B1"/>
    <w:rsid w:val="003D4893"/>
    <w:rsid w:val="003F5553"/>
    <w:rsid w:val="0040065D"/>
    <w:rsid w:val="00435FFB"/>
    <w:rsid w:val="004A0907"/>
    <w:rsid w:val="004B3B29"/>
    <w:rsid w:val="004E261A"/>
    <w:rsid w:val="004F0C61"/>
    <w:rsid w:val="004F17F0"/>
    <w:rsid w:val="005577BF"/>
    <w:rsid w:val="005652F6"/>
    <w:rsid w:val="005B3317"/>
    <w:rsid w:val="005B35FE"/>
    <w:rsid w:val="005E0CF6"/>
    <w:rsid w:val="005F34C2"/>
    <w:rsid w:val="00600C07"/>
    <w:rsid w:val="00617A4A"/>
    <w:rsid w:val="00626A0F"/>
    <w:rsid w:val="00657FC2"/>
    <w:rsid w:val="00676437"/>
    <w:rsid w:val="00693FE6"/>
    <w:rsid w:val="006A46EE"/>
    <w:rsid w:val="006A7AE0"/>
    <w:rsid w:val="006D6EFB"/>
    <w:rsid w:val="006E5962"/>
    <w:rsid w:val="007324BC"/>
    <w:rsid w:val="00737738"/>
    <w:rsid w:val="007519C0"/>
    <w:rsid w:val="00760E85"/>
    <w:rsid w:val="007831A0"/>
    <w:rsid w:val="007B20DF"/>
    <w:rsid w:val="007B2627"/>
    <w:rsid w:val="007C490D"/>
    <w:rsid w:val="00817289"/>
    <w:rsid w:val="0083201C"/>
    <w:rsid w:val="008356E4"/>
    <w:rsid w:val="008467D3"/>
    <w:rsid w:val="00860775"/>
    <w:rsid w:val="00860FCE"/>
    <w:rsid w:val="008B602C"/>
    <w:rsid w:val="008C4BC6"/>
    <w:rsid w:val="008E1A1E"/>
    <w:rsid w:val="008E58B2"/>
    <w:rsid w:val="008F3BC5"/>
    <w:rsid w:val="0092583B"/>
    <w:rsid w:val="0093325D"/>
    <w:rsid w:val="009C0185"/>
    <w:rsid w:val="009C0B6B"/>
    <w:rsid w:val="009C33E8"/>
    <w:rsid w:val="009C4CF3"/>
    <w:rsid w:val="009D0559"/>
    <w:rsid w:val="009D646A"/>
    <w:rsid w:val="009E5A6D"/>
    <w:rsid w:val="00A06CA5"/>
    <w:rsid w:val="00A14678"/>
    <w:rsid w:val="00A315C5"/>
    <w:rsid w:val="00A47BE6"/>
    <w:rsid w:val="00A675D4"/>
    <w:rsid w:val="00A709B7"/>
    <w:rsid w:val="00A86214"/>
    <w:rsid w:val="00A96044"/>
    <w:rsid w:val="00AB635F"/>
    <w:rsid w:val="00AB6E66"/>
    <w:rsid w:val="00AC6C51"/>
    <w:rsid w:val="00AE6588"/>
    <w:rsid w:val="00B03D05"/>
    <w:rsid w:val="00B66B6A"/>
    <w:rsid w:val="00B67A54"/>
    <w:rsid w:val="00B704B0"/>
    <w:rsid w:val="00B82C80"/>
    <w:rsid w:val="00B849D9"/>
    <w:rsid w:val="00BB37A1"/>
    <w:rsid w:val="00BF4CB0"/>
    <w:rsid w:val="00C424C9"/>
    <w:rsid w:val="00C7349A"/>
    <w:rsid w:val="00C765C2"/>
    <w:rsid w:val="00C82B2E"/>
    <w:rsid w:val="00CA6F88"/>
    <w:rsid w:val="00CB2434"/>
    <w:rsid w:val="00CB30F1"/>
    <w:rsid w:val="00CC3DD2"/>
    <w:rsid w:val="00CE4AC9"/>
    <w:rsid w:val="00CF16CE"/>
    <w:rsid w:val="00D12550"/>
    <w:rsid w:val="00D23958"/>
    <w:rsid w:val="00D31C07"/>
    <w:rsid w:val="00D431C1"/>
    <w:rsid w:val="00D441FA"/>
    <w:rsid w:val="00D55812"/>
    <w:rsid w:val="00D62114"/>
    <w:rsid w:val="00D67B00"/>
    <w:rsid w:val="00D819DB"/>
    <w:rsid w:val="00DA020F"/>
    <w:rsid w:val="00DA6A75"/>
    <w:rsid w:val="00DB42CC"/>
    <w:rsid w:val="00DB54DC"/>
    <w:rsid w:val="00DB580D"/>
    <w:rsid w:val="00DC110E"/>
    <w:rsid w:val="00DC6204"/>
    <w:rsid w:val="00DD2F72"/>
    <w:rsid w:val="00DD7414"/>
    <w:rsid w:val="00DE6025"/>
    <w:rsid w:val="00DE6D28"/>
    <w:rsid w:val="00DF1A82"/>
    <w:rsid w:val="00DF4B1E"/>
    <w:rsid w:val="00E253BE"/>
    <w:rsid w:val="00E3598C"/>
    <w:rsid w:val="00E40EFF"/>
    <w:rsid w:val="00E51459"/>
    <w:rsid w:val="00E72548"/>
    <w:rsid w:val="00EA783C"/>
    <w:rsid w:val="00EC673A"/>
    <w:rsid w:val="00ED5D0C"/>
    <w:rsid w:val="00F03B1C"/>
    <w:rsid w:val="00F87886"/>
    <w:rsid w:val="00FB07FF"/>
    <w:rsid w:val="00FB5C19"/>
    <w:rsid w:val="00FE349E"/>
    <w:rsid w:val="00FE41D7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ECACD7"/>
  <w15:chartTrackingRefBased/>
  <w15:docId w15:val="{7B65DCCC-8287-4A8A-BAAD-F45D723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F6"/>
    <w:pPr>
      <w:spacing w:after="240" w:line="360" w:lineRule="auto"/>
      <w:ind w:left="720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548"/>
    <w:pPr>
      <w:keepNext/>
      <w:keepLines/>
      <w:spacing w:before="240" w:after="0"/>
      <w:ind w:hanging="7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9AF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2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0"/>
  </w:style>
  <w:style w:type="paragraph" w:styleId="Footer">
    <w:name w:val="footer"/>
    <w:basedOn w:val="Normal"/>
    <w:link w:val="FooterChar"/>
    <w:uiPriority w:val="99"/>
    <w:unhideWhenUsed/>
    <w:rsid w:val="00D1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0"/>
  </w:style>
  <w:style w:type="paragraph" w:styleId="TOCHeading">
    <w:name w:val="TOC Heading"/>
    <w:basedOn w:val="Heading1"/>
    <w:next w:val="Normal"/>
    <w:uiPriority w:val="39"/>
    <w:unhideWhenUsed/>
    <w:qFormat/>
    <w:rsid w:val="00D1255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25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25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125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232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E85"/>
    <w:rPr>
      <w:b/>
      <w:bCs/>
      <w:sz w:val="20"/>
      <w:szCs w:val="20"/>
    </w:rPr>
  </w:style>
  <w:style w:type="paragraph" w:customStyle="1" w:styleId="Achievement">
    <w:name w:val="Achievement"/>
    <w:basedOn w:val="BodyText"/>
    <w:rsid w:val="00E253BE"/>
    <w:pPr>
      <w:spacing w:after="60" w:line="240" w:lineRule="atLeast"/>
      <w:ind w:left="240" w:hanging="240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25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3BE"/>
  </w:style>
  <w:style w:type="character" w:styleId="FollowedHyperlink">
    <w:name w:val="FollowedHyperlink"/>
    <w:basedOn w:val="DefaultParagraphFont"/>
    <w:uiPriority w:val="99"/>
    <w:semiHidden/>
    <w:unhideWhenUsed/>
    <w:rsid w:val="005B35FE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765C2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AF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29AF"/>
    <w:rPr>
      <w:rFonts w:ascii="Arial" w:eastAsia="Arial" w:hAnsi="Arial" w:cs="Arial"/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5159/2522-6800/7673" TargetMode="External"/><Relationship Id="rId18" Type="http://schemas.openxmlformats.org/officeDocument/2006/relationships/hyperlink" Target="https://law.uwc.ac.za/all-publications/ldd-items/south-african-municipalities-in-financial-distress-what-can-be-done-pgs-413-441" TargetMode="External"/><Relationship Id="rId26" Type="http://schemas.openxmlformats.org/officeDocument/2006/relationships/hyperlink" Target="https://doi.org/10.17159/1727-3781/2021/v24i0a8990" TargetMode="External"/><Relationship Id="rId39" Type="http://schemas.openxmlformats.org/officeDocument/2006/relationships/hyperlink" Target="https://www.elgaronline.com/view/journals/jhre/10-1/jhre.2019.01.04.x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77%2F0021909620986588" TargetMode="External"/><Relationship Id="rId34" Type="http://schemas.openxmlformats.org/officeDocument/2006/relationships/hyperlink" Target="https://www.taylorfrancis.com/chapters/edit/10.4324/9780367188764-3/financing-new-urban-agenda-matthew-glasser" TargetMode="External"/><Relationship Id="rId42" Type="http://schemas.openxmlformats.org/officeDocument/2006/relationships/hyperlink" Target="https://doi.org/10.1163/18760104-01603002" TargetMode="External"/><Relationship Id="rId47" Type="http://schemas.openxmlformats.org/officeDocument/2006/relationships/hyperlink" Target="https://doi.org/10.1080/02587203.2020.1867481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chapter/10.1007/978-3-030-46523-0_1" TargetMode="External"/><Relationship Id="rId17" Type="http://schemas.openxmlformats.org/officeDocument/2006/relationships/hyperlink" Target="https://doi.org/10.1080/02587203.2020.1775495" TargetMode="External"/><Relationship Id="rId25" Type="http://schemas.openxmlformats.org/officeDocument/2006/relationships/hyperlink" Target="http://www.scielo.org.za/scielo.php?script=sci_arttext&amp;pid=S1996-20962021000100004" TargetMode="External"/><Relationship Id="rId33" Type="http://schemas.openxmlformats.org/officeDocument/2006/relationships/hyperlink" Target="https://cclr.lexxion.eu/article/CCLR/2019/4/7" TargetMode="External"/><Relationship Id="rId38" Type="http://schemas.openxmlformats.org/officeDocument/2006/relationships/hyperlink" Target="https://doi.org/10.1017/S2047102518000274" TargetMode="External"/><Relationship Id="rId46" Type="http://schemas.openxmlformats.org/officeDocument/2006/relationships/hyperlink" Target="https://doi.org/10.1007/s12132-020-09406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7159/1727-3781/2020/v23i0a8780" TargetMode="External"/><Relationship Id="rId20" Type="http://schemas.openxmlformats.org/officeDocument/2006/relationships/hyperlink" Target="https://doi.org/10.1080/00020184.2020.1821351" TargetMode="External"/><Relationship Id="rId29" Type="http://schemas.openxmlformats.org/officeDocument/2006/relationships/hyperlink" Target="https://www.cambridge.org/core/books/doublefacing-constitution/democratic-challenge-to-foreign-relations-law-in-transatlantic%20perspective/2189E43282D9C42037DBE60F58418887" TargetMode="External"/><Relationship Id="rId41" Type="http://schemas.openxmlformats.org/officeDocument/2006/relationships/hyperlink" Target="https://academic.oup.com/jel/article-abstract/31/2/367/55253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co.za/content/journal/10520/EJC-16f074d299" TargetMode="External"/><Relationship Id="rId24" Type="http://schemas.openxmlformats.org/officeDocument/2006/relationships/hyperlink" Target="http://www.dejure.up.ac.za/index.php/volumes/2021/volume-54-2021/magaya-i-fambasayi-r" TargetMode="External"/><Relationship Id="rId32" Type="http://schemas.openxmlformats.org/officeDocument/2006/relationships/hyperlink" Target="https://cclr.lexxion.eu/article/cclr/2019/4/3" TargetMode="External"/><Relationship Id="rId37" Type="http://schemas.openxmlformats.org/officeDocument/2006/relationships/hyperlink" Target="https://www.emerald.com/insight/content/doi/10.1108/FS-07-2019-0056/full/html" TargetMode="External"/><Relationship Id="rId40" Type="http://schemas.openxmlformats.org/officeDocument/2006/relationships/hyperlink" Target="https://doi.org/10.1016/j.esg.2019.100003" TargetMode="External"/><Relationship Id="rId45" Type="http://schemas.openxmlformats.org/officeDocument/2006/relationships/hyperlink" Target="https://doi.org/10.1515/ldr-2019-0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s.assaf.org.za/index.php/per/article/download/8794/10422/" TargetMode="External"/><Relationship Id="rId23" Type="http://schemas.openxmlformats.org/officeDocument/2006/relationships/hyperlink" Target="http://www.wrc.org.za/mdocs-posts/wrc50-celebrating-a-half-century-of-excellence/" TargetMode="External"/><Relationship Id="rId28" Type="http://schemas.openxmlformats.org/officeDocument/2006/relationships/hyperlink" Target="https://www.oxfordscholarship.com/view/10.1093/oso/9780198798200.001.0001/oso-9780198798200-chapter-19" TargetMode="External"/><Relationship Id="rId36" Type="http://schemas.openxmlformats.org/officeDocument/2006/relationships/hyperlink" Target="https://law.uwc.ac.za/all-publications/ldd-items/south-african-municipalities-in-financial-distress-what-can-be-done-pgs-413-441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jstor.org/stable/27007692?seq=1#metadata_info_tab_contents" TargetMode="External"/><Relationship Id="rId19" Type="http://schemas.openxmlformats.org/officeDocument/2006/relationships/hyperlink" Target="https://www.tandfonline.com/doi/full/10.1080/02589001.2020.1746753" TargetMode="External"/><Relationship Id="rId31" Type="http://schemas.openxmlformats.org/officeDocument/2006/relationships/hyperlink" Target="https://www.routledge.com/Federalism-and-the-Courts-in-Africa-Design-and-Impact-in-Comparative-Perspective/Fessha-Kossler/p/book/9780367266707" TargetMode="External"/><Relationship Id="rId44" Type="http://schemas.openxmlformats.org/officeDocument/2006/relationships/hyperlink" Target="https://doi.org/10.3366/ajicl.2019.0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journals.co.za/index.php/SAPL/article/view/6188" TargetMode="External"/><Relationship Id="rId14" Type="http://schemas.openxmlformats.org/officeDocument/2006/relationships/hyperlink" Target="https://doi.org/10.4102/ids.v54i1.2601" TargetMode="External"/><Relationship Id="rId22" Type="http://schemas.openxmlformats.org/officeDocument/2006/relationships/hyperlink" Target="https://doi.org/10.1080/14662043.2020.1813457" TargetMode="External"/><Relationship Id="rId27" Type="http://schemas.openxmlformats.org/officeDocument/2006/relationships/hyperlink" Target="https://doi.org/10.17159/1727-3781/2021/v24i0a6435" TargetMode="External"/><Relationship Id="rId30" Type="http://schemas.openxmlformats.org/officeDocument/2006/relationships/hyperlink" Target="https://journals.co.za/content/journal/10520/EJC-1a70a720d8" TargetMode="External"/><Relationship Id="rId35" Type="http://schemas.openxmlformats.org/officeDocument/2006/relationships/hyperlink" Target="https://readingroom.law.gsu.edu/cgi/viewcontent.cgi?article=1054&amp;context=jculp" TargetMode="External"/><Relationship Id="rId43" Type="http://schemas.openxmlformats.org/officeDocument/2006/relationships/hyperlink" Target="http://eprints.lincoln.ac.uk/id/eprint/39664/1/StructuralComplicity.docx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oi.org/10.4324/9781351049269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FB08-DFA3-420F-9CBA-F4BACCDF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Melandri Steenkamp</dc:creator>
  <cp:keywords/>
  <dc:description/>
  <cp:lastModifiedBy>MELANDRI STEENKAMP</cp:lastModifiedBy>
  <cp:revision>2</cp:revision>
  <dcterms:created xsi:type="dcterms:W3CDTF">2021-11-16T15:15:00Z</dcterms:created>
  <dcterms:modified xsi:type="dcterms:W3CDTF">2021-11-16T15:15:00Z</dcterms:modified>
</cp:coreProperties>
</file>